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 к Положению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6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ресторанного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участнику конкурса по отбору ресторанного оператора Национального павильона Республики Казахстан во Всемирной выставке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ЭКСПО-2020 Дубай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Участник конкурса должен обладать опытом работы не менее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(трех)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 на рынке оказания услуг по организации общественного питания, подтверждаемый соответствующими нотариально засвидетельствованными копиями актов выполненных работ (оказанных услуг).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Наличие у участника конкурса в штате или по договору возмездного оказания услуг следующих сотрудников: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не менее 1-го шеф-повара, с опытом работы не менее 5-ти лет;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не менее 1-го бармена, с опытом работы не менее 3-х лет;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не менее 1-го пекаря, с опытом работы не менее 3-х лет;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не менее 2-х хостесс, с опытом работы не менее 3-х лет;</w:t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не менее 3-х официантов, с опытом работы не менее 3-х лет.</w:t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вышеперечисленных сотрудников подтверждается путем предоставления оригинала или нотариально заверенной копии приказа о назначении или нотариально заверенных копий трудовых договоров или нотариально заверенных копий договоров о возмездном оказании услуг. </w: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Подтверждение опыта работы сотрудников осуществляется путем предоставления одного из документов оригинала или нотариально заверенных копий документов, предусмотренных ст. 35 Трудового кодекса Республики Казахстан.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Квалификация шеф-повара и пекаря подтверждается путем предоставления нотариально заверенной копии дипломов по соответствующим специальностям.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 момент подачи заявки, Участник конкурса должен не иметь налоговую задолженность. Отсутствие налоговой задолженности подтверждается оригиналом или нотариально засвидетельствованной копией справки из соответствующего государственного органа,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8"/>
          <w:szCs w:val="28"/>
          <w:u w:val="none"/>
          <w:rtl w:val="0"/>
        </w:rPr>
        <w:t xml:space="preserve">выданной не позднее, чем за 30 (тридцать) календарных дней до даты предоставления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 Участник конкурса должен предоставить гарантийное обязательство (в виде письма за подписью первого руководителя или доверенного лица) о том, что он является платежеспособным, не подлежит ликвидации, на его имущество не наложен арест, его финансово-хозяйственная деятельность не приостановлена.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Участник конкурса должен предоставить гарантийное обязательство (в виде письма за подписью первого руководителя или доверенного лица) иметь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необходимое оборудование и инвентарь (в том числе столовую и сервировочную посуду, столовые приборы, столовое белье, раздаточный инвентарь, тележки для подачи блюд и напитков и т.д.)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обслуживания не менее 150 (ста пятидесяти) человек одновременно в Ресторане Павильона РК.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