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4B02" w14:textId="77777777" w:rsidR="0068414D" w:rsidRDefault="00E15DE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 </w:t>
      </w:r>
    </w:p>
    <w:p w14:paraId="5C025D9F" w14:textId="77777777" w:rsidR="0068414D" w:rsidRDefault="00E15DE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Правления </w:t>
      </w:r>
    </w:p>
    <w:p w14:paraId="61CE8B0E" w14:textId="77777777" w:rsidR="0068414D" w:rsidRDefault="00E15DE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 «НК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QazExpoCongress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BB98050" w14:textId="77777777" w:rsidR="0068414D" w:rsidRDefault="00E15DE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«__» ________ 2022 года </w:t>
      </w:r>
    </w:p>
    <w:p w14:paraId="267C49F1" w14:textId="77777777" w:rsidR="0068414D" w:rsidRDefault="00E15DE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№___</w:t>
      </w:r>
    </w:p>
    <w:p w14:paraId="092D63F8" w14:textId="77777777" w:rsidR="0068414D" w:rsidRDefault="006841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0C429" w14:textId="77777777" w:rsidR="0068414D" w:rsidRDefault="00E1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74523308" w14:textId="77777777" w:rsidR="0068414D" w:rsidRPr="000B5A6A" w:rsidRDefault="00E15DE6" w:rsidP="000B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отбору </w:t>
      </w:r>
      <w:r w:rsidR="00C81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компании</w:t>
      </w:r>
      <w:r w:rsidR="00902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-пользователя территорией </w:t>
      </w:r>
      <w:r w:rsidR="006F10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объектами </w:t>
      </w:r>
      <w:proofErr w:type="gramStart"/>
      <w:r w:rsidR="00902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АО</w:t>
      </w:r>
      <w:r w:rsidR="00F903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902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02BDB" w:rsidRPr="00C81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proofErr w:type="gramEnd"/>
      <w:r w:rsidR="006F10B5" w:rsidRPr="00C81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НК</w:t>
      </w:r>
      <w:r w:rsidR="006F1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 </w:t>
      </w:r>
      <w:r w:rsidR="00902BDB" w:rsidRPr="00C81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proofErr w:type="spellStart"/>
      <w:r w:rsidR="00902BDB" w:rsidRPr="00C81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QazExpoCongress</w:t>
      </w:r>
      <w:proofErr w:type="spellEnd"/>
      <w:r w:rsidR="00902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в целях </w:t>
      </w:r>
      <w:r w:rsidR="00C81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</w:t>
      </w:r>
      <w:r w:rsidR="00902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 рекламно-информационных услуг</w:t>
      </w:r>
    </w:p>
    <w:p w14:paraId="107CA774" w14:textId="77777777" w:rsidR="00C81252" w:rsidRPr="00C81252" w:rsidRDefault="00C8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30D633" w14:textId="77777777" w:rsidR="0068414D" w:rsidRDefault="00E15D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019619D4" w14:textId="77777777" w:rsidR="0068414D" w:rsidRDefault="0068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698F70" w14:textId="77777777" w:rsidR="0068414D" w:rsidRDefault="00E1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 Настоящее Положение по отбор</w:t>
      </w:r>
      <w:r w:rsidR="000B5A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</w:t>
      </w:r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компании-пользователя территорией </w:t>
      </w:r>
      <w:r w:rsidR="006F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объектами </w:t>
      </w:r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АО </w:t>
      </w:r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«НК «</w:t>
      </w:r>
      <w:proofErr w:type="spellStart"/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QazExpoCongress</w:t>
      </w:r>
      <w:proofErr w:type="spellEnd"/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в целях предоставления рекламно-информационных услуг</w:t>
      </w:r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(далее - Положение) разработано в соответствии с Гражданским кодексом Республики Казахстан, иными правовыми актами Республики Казахстан</w:t>
      </w:r>
      <w:r w:rsidR="00D53E7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 xml:space="preserve">, внутренними документами </w:t>
      </w:r>
      <w:r w:rsidR="00D53E7E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АО </w:t>
      </w:r>
      <w:r w:rsidR="00D53E7E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«НК «</w:t>
      </w:r>
      <w:proofErr w:type="spellStart"/>
      <w:r w:rsidR="00D53E7E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QazExpoCongress</w:t>
      </w:r>
      <w:proofErr w:type="spellEnd"/>
      <w:r w:rsidR="00D53E7E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352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 xml:space="preserve"> определяет порядок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конкурса по отбору</w:t>
      </w:r>
      <w:r w:rsidR="00AB726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компании-пользователя территорией </w:t>
      </w:r>
      <w:r w:rsidR="00C352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объектами </w:t>
      </w:r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АО </w:t>
      </w:r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«НК «</w:t>
      </w:r>
      <w:proofErr w:type="spellStart"/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QazExpoCongress</w:t>
      </w:r>
      <w:proofErr w:type="spellEnd"/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в целях предоставления </w:t>
      </w:r>
      <w:r w:rsidR="00C352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третьим лицам </w:t>
      </w:r>
      <w:r w:rsidR="00587B50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рекламно-информационных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 </w:t>
      </w:r>
    </w:p>
    <w:p w14:paraId="4AB0A915" w14:textId="77777777" w:rsidR="0068414D" w:rsidRDefault="00E1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53777F" w14:textId="77777777" w:rsidR="0068414D" w:rsidRDefault="00E15D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Термины и определения</w:t>
      </w:r>
    </w:p>
    <w:p w14:paraId="7B1C406A" w14:textId="77777777" w:rsidR="0068414D" w:rsidRDefault="0068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01753" w14:textId="77777777" w:rsidR="0068414D" w:rsidRDefault="00E1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 В Положении используются следующие основные термины и определения:</w:t>
      </w:r>
    </w:p>
    <w:p w14:paraId="00EB8587" w14:textId="77777777" w:rsidR="0068414D" w:rsidRDefault="00E1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Общество/Организатор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– АО «НК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QazExpoCongress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»;</w:t>
      </w:r>
    </w:p>
    <w:p w14:paraId="666E2C43" w14:textId="77777777" w:rsidR="0068414D" w:rsidRDefault="00587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14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Компания-пользователь территорией </w:t>
      </w:r>
      <w:r w:rsidR="00F903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315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903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бъектами </w:t>
      </w:r>
      <w:r w:rsidRPr="00A14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АО </w:t>
      </w:r>
      <w:r w:rsidRPr="00A142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«НК «</w:t>
      </w:r>
      <w:proofErr w:type="spellStart"/>
      <w:r w:rsidRPr="00A1425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QazExpoCongress</w:t>
      </w:r>
      <w:proofErr w:type="spellEnd"/>
      <w:r w:rsidRPr="00A14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в целях предоставления рекламно-информационных услуг</w:t>
      </w:r>
      <w:r w:rsidR="00A14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(далее – Компания-пользователь)</w:t>
      </w:r>
      <w:r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="00E15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</w:t>
      </w:r>
      <w:r w:rsidR="001663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E15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физическое лицо, осуществляющее предпринимательскую деятельность, </w:t>
      </w:r>
      <w:r w:rsidR="00E15DE6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юридическое лицо, временное объединение юридических лиц (консорциум), заключившее Договор с Обществом;</w:t>
      </w:r>
    </w:p>
    <w:p w14:paraId="2BA4E43A" w14:textId="77777777" w:rsidR="0068414D" w:rsidRDefault="00E15D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</w:t>
      </w:r>
      <w:r w:rsidR="00F90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процедура отбора </w:t>
      </w:r>
      <w:r w:rsidR="00A1425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компании-пользователя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предусматривает предоставление Участниками Заявок, их сопоставлени</w:t>
      </w:r>
      <w:r w:rsidR="000562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последующее определение Комиссией Победителя Конкурса в порядке, установленном настоящим Положением;</w:t>
      </w:r>
    </w:p>
    <w:p w14:paraId="6FD45ADC" w14:textId="77777777" w:rsidR="0068414D" w:rsidRDefault="00E1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Участник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физическое лицо, осуществляющее предпринимательскую деятельность, юридическое лицо,</w:t>
      </w:r>
      <w:r w:rsidR="00CB7E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CB7E8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 объединение юридических лиц (консорциум),</w:t>
      </w:r>
      <w:r w:rsidR="00CB7E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подавшее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заявку на участие в Конкурсе;</w:t>
      </w:r>
    </w:p>
    <w:p w14:paraId="40AEA94D" w14:textId="77777777" w:rsidR="0068414D" w:rsidRDefault="00E1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Победитель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– Участник, заявка которого признана наилучшей в рамках Конкурса решением Комиссии;</w:t>
      </w:r>
    </w:p>
    <w:p w14:paraId="07A1C0B9" w14:textId="77777777" w:rsidR="0068414D" w:rsidRDefault="00E1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Рабочий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структурное подразделение Общества, ответственное за проведение Конкурса;</w:t>
      </w:r>
    </w:p>
    <w:p w14:paraId="636B3333" w14:textId="77777777" w:rsidR="0068414D" w:rsidRDefault="00C81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Территория </w:t>
      </w:r>
      <w:r w:rsidR="00CB7E8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–</w:t>
      </w:r>
      <w:r w:rsidR="00E15DE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613ECA" w:rsidRPr="00613ECA">
        <w:rPr>
          <w:rFonts w:ascii="Times New Roman" w:eastAsia="Times New Roman" w:hAnsi="Times New Roman" w:cs="Times New Roman"/>
          <w:bCs/>
          <w:sz w:val="28"/>
          <w:szCs w:val="28"/>
        </w:rPr>
        <w:t>территория</w:t>
      </w:r>
      <w:r w:rsidR="002222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200" w:rsidRPr="00222200">
        <w:rPr>
          <w:rFonts w:ascii="Times New Roman" w:eastAsia="Times New Roman" w:hAnsi="Times New Roman" w:cs="Times New Roman"/>
          <w:bCs/>
          <w:sz w:val="28"/>
          <w:szCs w:val="28"/>
        </w:rPr>
        <w:t>АО «НК «</w:t>
      </w:r>
      <w:proofErr w:type="spellStart"/>
      <w:r w:rsidR="00222200" w:rsidRPr="00222200">
        <w:rPr>
          <w:rFonts w:ascii="Times New Roman" w:eastAsia="Times New Roman" w:hAnsi="Times New Roman" w:cs="Times New Roman"/>
          <w:bCs/>
          <w:sz w:val="28"/>
          <w:szCs w:val="28"/>
        </w:rPr>
        <w:t>QazExpoCongress</w:t>
      </w:r>
      <w:proofErr w:type="spellEnd"/>
      <w:r w:rsidR="00222200" w:rsidRPr="0022220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13ECA" w:rsidRPr="00613ECA">
        <w:rPr>
          <w:rFonts w:ascii="Times New Roman" w:eastAsia="Times New Roman" w:hAnsi="Times New Roman" w:cs="Times New Roman"/>
          <w:bCs/>
          <w:sz w:val="28"/>
          <w:szCs w:val="28"/>
        </w:rPr>
        <w:t>, включающая в себя Объекты комплекса ЭКСПО, подземное парковочное пространство и вся прилегающая территория Общества</w:t>
      </w:r>
      <w:r w:rsidR="00E15D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981BFF" w14:textId="77777777" w:rsidR="00613ECA" w:rsidRPr="00C14409" w:rsidRDefault="00613ECA" w:rsidP="006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комплекса ЭКСПО (Объекты) - здания, архитектурные объекты, сооружения и иные объекты, принадлежащие Обществу на праве частной собственности и расположенные на Территории, включая, но не ограничиваясь объектами:</w:t>
      </w:r>
    </w:p>
    <w:p w14:paraId="4076D1C4" w14:textId="77777777" w:rsidR="00613ECA" w:rsidRPr="00C14409" w:rsidRDefault="00613ECA" w:rsidP="00C144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C1;</w:t>
      </w:r>
    </w:p>
    <w:p w14:paraId="295A14A9" w14:textId="77777777" w:rsidR="00613ECA" w:rsidRPr="00C14409" w:rsidRDefault="00613ECA" w:rsidP="00C144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С2 /бизнес-центр «EXPO»;</w:t>
      </w:r>
    </w:p>
    <w:p w14:paraId="7FD763AB" w14:textId="77777777" w:rsidR="00613ECA" w:rsidRPr="00C14409" w:rsidRDefault="00613ECA" w:rsidP="00C144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С3;</w:t>
      </w:r>
    </w:p>
    <w:p w14:paraId="051793E1" w14:textId="77777777" w:rsidR="00613ECA" w:rsidRPr="00C14409" w:rsidRDefault="00613ECA" w:rsidP="00C144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С4;</w:t>
      </w:r>
    </w:p>
    <w:p w14:paraId="7490E2D8" w14:textId="77777777" w:rsidR="00613ECA" w:rsidRPr="00C14409" w:rsidRDefault="00613ECA" w:rsidP="00C144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С1.4;</w:t>
      </w:r>
    </w:p>
    <w:p w14:paraId="755B7CF0" w14:textId="77777777" w:rsidR="00613ECA" w:rsidRPr="00C14409" w:rsidRDefault="00613ECA" w:rsidP="00C144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С2.4;</w:t>
      </w:r>
    </w:p>
    <w:p w14:paraId="51D508C9" w14:textId="77777777" w:rsidR="00613ECA" w:rsidRPr="00C14409" w:rsidRDefault="00613ECA" w:rsidP="00C144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С3.5;</w:t>
      </w:r>
    </w:p>
    <w:p w14:paraId="74BEDBC3" w14:textId="77777777" w:rsidR="00613ECA" w:rsidRPr="00C14409" w:rsidRDefault="00613ECA" w:rsidP="00C144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С3.6;</w:t>
      </w:r>
    </w:p>
    <w:p w14:paraId="5901B263" w14:textId="77777777" w:rsidR="00613ECA" w:rsidRPr="00C14409" w:rsidRDefault="00613ECA" w:rsidP="00C144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С4.5;</w:t>
      </w:r>
    </w:p>
    <w:p w14:paraId="31256532" w14:textId="77777777" w:rsidR="00613ECA" w:rsidRPr="00C14409" w:rsidRDefault="00613ECA" w:rsidP="00C14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С4.6;</w:t>
      </w:r>
    </w:p>
    <w:p w14:paraId="02A7F1DB" w14:textId="77777777" w:rsidR="00613ECA" w:rsidRPr="00C14409" w:rsidRDefault="00613ECA" w:rsidP="00C14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В1/сфера «</w:t>
      </w:r>
      <w:proofErr w:type="spellStart"/>
      <w:r w:rsidRPr="00C14409">
        <w:rPr>
          <w:rFonts w:ascii="Times New Roman" w:eastAsia="Times New Roman" w:hAnsi="Times New Roman" w:cs="Times New Roman"/>
          <w:sz w:val="28"/>
          <w:szCs w:val="28"/>
        </w:rPr>
        <w:t>Нұр-Әлем</w:t>
      </w:r>
      <w:proofErr w:type="spellEnd"/>
      <w:r w:rsidRPr="00C1440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FF604FE" w14:textId="77777777" w:rsidR="00613ECA" w:rsidRPr="00C14409" w:rsidRDefault="00613ECA" w:rsidP="00C14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12)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В2.2;</w:t>
      </w:r>
    </w:p>
    <w:p w14:paraId="1C2A8B73" w14:textId="77777777" w:rsidR="00613ECA" w:rsidRPr="00C14409" w:rsidRDefault="00613ECA" w:rsidP="00C14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13)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В2.4;</w:t>
      </w:r>
    </w:p>
    <w:p w14:paraId="2734790B" w14:textId="77777777" w:rsidR="00613ECA" w:rsidRPr="00C14409" w:rsidRDefault="00613ECA" w:rsidP="00C14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14)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N1.3/Конгресс-центр;</w:t>
      </w:r>
    </w:p>
    <w:p w14:paraId="231472AA" w14:textId="77777777" w:rsidR="00613ECA" w:rsidRPr="00C14409" w:rsidRDefault="00613ECA" w:rsidP="00C14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15)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Q2 / Международный выставочный центр «EXPO»;</w:t>
      </w:r>
    </w:p>
    <w:p w14:paraId="627FAB2A" w14:textId="77777777" w:rsidR="00613ECA" w:rsidRPr="00C14409" w:rsidRDefault="00613ECA" w:rsidP="00C14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09">
        <w:rPr>
          <w:rFonts w:ascii="Times New Roman" w:eastAsia="Times New Roman" w:hAnsi="Times New Roman" w:cs="Times New Roman"/>
          <w:sz w:val="28"/>
          <w:szCs w:val="28"/>
        </w:rPr>
        <w:t>16)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ab/>
        <w:t>павильон Q1/Офис Общества</w:t>
      </w:r>
      <w:r w:rsidR="0076159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D64811" w14:textId="77777777" w:rsidR="0068414D" w:rsidRDefault="00E1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Договор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письменная гражданско-правовая сделка, заключенная между Обществом и </w:t>
      </w:r>
      <w:r w:rsidR="00A142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Компанией-пользователем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соответствии с законодательством Республики Казахстан</w:t>
      </w:r>
      <w:r w:rsidR="003324D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внутренними документами Общества</w:t>
      </w:r>
      <w:r w:rsidR="00F31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="004306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31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31243" w:rsidRPr="00F31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пользования Территорией и Объектами Общества для </w:t>
      </w:r>
      <w:r w:rsidR="00C14409" w:rsidRPr="00F312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C14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409" w:rsidRPr="00F31243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третьим</w:t>
      </w:r>
      <w:r w:rsidR="00F31243" w:rsidRPr="00F31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 (рекламодателям)</w:t>
      </w:r>
      <w:r w:rsidR="00F31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01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31243" w:rsidRPr="00F31243">
        <w:rPr>
          <w:rFonts w:ascii="Times New Roman" w:eastAsia="Times New Roman" w:hAnsi="Times New Roman" w:cs="Times New Roman"/>
          <w:color w:val="000000"/>
          <w:sz w:val="28"/>
          <w:szCs w:val="28"/>
        </w:rPr>
        <w:t>екламно-информационных услуг</w:t>
      </w:r>
      <w:r w:rsidRPr="004306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14:paraId="75979DE6" w14:textId="77777777" w:rsidR="0068414D" w:rsidRDefault="00E1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– документ, составленный по форме, установленной приложением 1 к Положению, </w:t>
      </w:r>
      <w:r w:rsidR="003324D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предоставляемый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Участником, а также прилагаемые к ней документы; </w:t>
      </w:r>
    </w:p>
    <w:p w14:paraId="549165B5" w14:textId="77777777" w:rsidR="0068414D" w:rsidRDefault="00E1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Требования к Участнику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перечень требований, предусмотренны</w:t>
      </w:r>
      <w:r w:rsidR="003324D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разделом 5 </w:t>
      </w:r>
      <w:r w:rsidR="00932A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Положени</w:t>
      </w:r>
      <w:r w:rsidR="003324D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14:paraId="68F7B2FC" w14:textId="77777777" w:rsidR="0068414D" w:rsidRPr="00BC0A2E" w:rsidRDefault="00E15DE6" w:rsidP="0089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Конкурсная комиссия по отбору </w:t>
      </w:r>
      <w:r w:rsidR="00BC0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компании-пользователя территорией АО </w:t>
      </w:r>
      <w:r w:rsidR="00BC0A2E" w:rsidRPr="00C81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«НК «</w:t>
      </w:r>
      <w:proofErr w:type="spellStart"/>
      <w:r w:rsidR="00BC0A2E" w:rsidRPr="00C81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QazExpoCongress</w:t>
      </w:r>
      <w:proofErr w:type="spellEnd"/>
      <w:r w:rsidR="00BC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в целях </w:t>
      </w:r>
      <w:r w:rsidR="00BC0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предоставления рекламно-информационных услуг </w:t>
      </w:r>
      <w:r w:rsidR="006E5AC0" w:rsidRPr="000E55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– Комиссия) – коллегиальный орган, созданный на основании решения Правления Общества в целях отбора </w:t>
      </w:r>
      <w:r w:rsidR="00891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Компании-пользователя </w:t>
      </w:r>
      <w:r w:rsidR="00932A22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Победителя Конкурса в соответствии с Положением; </w:t>
      </w:r>
    </w:p>
    <w:p w14:paraId="019A4C69" w14:textId="77777777" w:rsidR="0068414D" w:rsidRDefault="00E1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Критерии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критерии отбора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арендатора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предусмотренные в </w:t>
      </w:r>
      <w:r w:rsidR="00932A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разделе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настояще</w:t>
      </w:r>
      <w:r w:rsidR="00932A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Положени</w:t>
      </w:r>
      <w:r w:rsidR="00932A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на основании которых Заявка одного из Участников признается решением Комиссии лучшей для заключения Договора</w:t>
      </w:r>
      <w:r w:rsidR="0076159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14:paraId="177209FA" w14:textId="77777777" w:rsidR="0076159B" w:rsidRDefault="0076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6159B">
        <w:rPr>
          <w:rFonts w:ascii="Times New Roman" w:eastAsia="Times New Roman" w:hAnsi="Times New Roman" w:cs="Times New Roman"/>
          <w:b/>
          <w:sz w:val="28"/>
          <w:szCs w:val="28"/>
        </w:rPr>
        <w:t>Рекламно-информационные услуги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2A1B" w:rsidRPr="00C14409">
        <w:rPr>
          <w:rFonts w:ascii="Times New Roman" w:eastAsia="Times New Roman" w:hAnsi="Times New Roman" w:cs="Times New Roman"/>
          <w:sz w:val="28"/>
          <w:szCs w:val="28"/>
        </w:rPr>
        <w:t>услуги Компании по размещению рекламно-информационных материалов на территории и на/в Объектах Общества и рекламных конструкциях, оказываемые третьим лицам (</w:t>
      </w:r>
      <w:r w:rsidR="00B72A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2A1B" w:rsidRPr="00C14409">
        <w:rPr>
          <w:rFonts w:ascii="Times New Roman" w:eastAsia="Times New Roman" w:hAnsi="Times New Roman" w:cs="Times New Roman"/>
          <w:sz w:val="28"/>
          <w:szCs w:val="28"/>
        </w:rPr>
        <w:t xml:space="preserve">екламодателям) согласно условиям </w:t>
      </w:r>
      <w:r w:rsidR="00B72A1B">
        <w:rPr>
          <w:rFonts w:ascii="Times New Roman" w:eastAsia="Times New Roman" w:hAnsi="Times New Roman" w:cs="Times New Roman"/>
          <w:sz w:val="28"/>
          <w:szCs w:val="28"/>
        </w:rPr>
        <w:t xml:space="preserve">заключенного </w:t>
      </w:r>
      <w:r w:rsidR="00B72A1B" w:rsidRPr="00C14409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C144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F56749" w14:textId="77777777" w:rsidR="0068414D" w:rsidRDefault="00213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Роялти</w:t>
      </w:r>
      <w:r w:rsidR="00E15DE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8587C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0C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DE6">
        <w:rPr>
          <w:rFonts w:ascii="Times New Roman" w:eastAsia="Times New Roman" w:hAnsi="Times New Roman" w:cs="Times New Roman"/>
          <w:sz w:val="28"/>
          <w:szCs w:val="28"/>
        </w:rPr>
        <w:t xml:space="preserve">платеж Обществу, осуществляемый </w:t>
      </w:r>
      <w:r w:rsidR="00CB556E">
        <w:rPr>
          <w:rFonts w:ascii="Times New Roman" w:eastAsia="Times New Roman" w:hAnsi="Times New Roman" w:cs="Times New Roman"/>
          <w:sz w:val="28"/>
          <w:szCs w:val="28"/>
        </w:rPr>
        <w:t>Компанией-пользователем</w:t>
      </w:r>
      <w:r w:rsidR="00E15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8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право</w:t>
      </w:r>
      <w:r w:rsidR="006718F4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18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пользования</w:t>
      </w:r>
      <w:r w:rsidR="006718F4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5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CB556E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ерриторией </w:t>
      </w:r>
      <w:r w:rsidR="00222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5C5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222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бъектами </w:t>
      </w:r>
      <w:r w:rsidR="006718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предоставления </w:t>
      </w:r>
      <w:r w:rsidR="009941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CB556E" w:rsidRPr="00587B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екламно-информационных услуг</w:t>
      </w:r>
      <w:r w:rsidR="00E15DE6">
        <w:rPr>
          <w:rFonts w:ascii="Times New Roman" w:eastAsia="Times New Roman" w:hAnsi="Times New Roman" w:cs="Times New Roman"/>
          <w:sz w:val="28"/>
          <w:szCs w:val="28"/>
        </w:rPr>
        <w:t xml:space="preserve">, рассчитываемый в процентном соотношении от валового дохода </w:t>
      </w:r>
      <w:r w:rsidR="0097151B">
        <w:rPr>
          <w:rFonts w:ascii="Times New Roman" w:eastAsia="Times New Roman" w:hAnsi="Times New Roman" w:cs="Times New Roman"/>
          <w:sz w:val="28"/>
          <w:szCs w:val="28"/>
        </w:rPr>
        <w:t>Компании-пользователя</w:t>
      </w:r>
      <w:r w:rsidR="00E15D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88019F" w14:textId="77777777" w:rsidR="0068414D" w:rsidRDefault="006841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30565" w14:textId="77777777" w:rsidR="0068414D" w:rsidRDefault="00E15D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ПОРЯДОК ДЕЯТЕЛЬНОСТИ КОНКУРСНОЙ КОМИССИИ</w:t>
      </w:r>
    </w:p>
    <w:p w14:paraId="5FE2C091" w14:textId="77777777" w:rsidR="0068414D" w:rsidRDefault="00684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026274" w14:textId="77777777" w:rsidR="0068414D" w:rsidRDefault="00E15DE6" w:rsidP="00C14409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осуществляет свою деятельность в соответствии с законодательством Республики Казахстан и настоящим Положением.</w:t>
      </w:r>
    </w:p>
    <w:p w14:paraId="0B87C593" w14:textId="77777777" w:rsidR="0068414D" w:rsidRDefault="00E15DE6" w:rsidP="00C14409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членов Конкурсной комиссии состоит из председателя Конкурсной комиссии, заместителя председателя Конкурсной комиссии и представителей заинтересованных структурных подразделений Общества. Состав Конкурсной комиссии утверждается приказом Председателя Правления Общества. Количество членов Конкурсной комиссии должно составлять не менее 5 (пяти) человек.</w:t>
      </w:r>
    </w:p>
    <w:p w14:paraId="72B34C2D" w14:textId="77777777" w:rsidR="0068414D" w:rsidRDefault="00E15DE6" w:rsidP="00C14409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Конкурсной комиссии является член </w:t>
      </w:r>
      <w:r w:rsidR="00932A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Общества</w:t>
      </w:r>
      <w:r w:rsidR="00932A22">
        <w:rPr>
          <w:rFonts w:ascii="Times New Roman" w:eastAsia="Times New Roman" w:hAnsi="Times New Roman" w:cs="Times New Roman"/>
          <w:color w:val="000000"/>
          <w:sz w:val="28"/>
          <w:szCs w:val="28"/>
        </w:rPr>
        <w:t>, курирующий работу Рабочего органа в соответствии с действующим в Обществе распределением обязанностей, сфер полномочий и ответственности между членами Правления Общества.</w:t>
      </w:r>
    </w:p>
    <w:p w14:paraId="637E47E4" w14:textId="77777777" w:rsidR="0068414D" w:rsidRDefault="00E15DE6" w:rsidP="00C14409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отсутствия председателя Конкурсной комиссии его функции выполняет заместитель председателя Комиссии.</w:t>
      </w:r>
    </w:p>
    <w:p w14:paraId="7E98E53E" w14:textId="77777777" w:rsidR="0068414D" w:rsidRDefault="00E15DE6" w:rsidP="00C14409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Конкурсной комиссии осуществляет общее руководство</w:t>
      </w:r>
      <w:r w:rsidR="00932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932A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Конкурсной комиссии, утверждает повестку очередного заседания Конкурсной комиссии, созывает при необходимости е</w:t>
      </w:r>
      <w:r w:rsidR="00695A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заседания,</w:t>
      </w:r>
      <w:r w:rsidR="00695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председательствует на 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подписывает протоколы заседаний</w:t>
      </w:r>
      <w:r w:rsidR="00695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Конкурсной </w:t>
      </w:r>
      <w:r w:rsidR="001663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9F7F8C" w14:textId="77777777" w:rsidR="0068414D" w:rsidRDefault="00695AC2" w:rsidP="00C14409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Кворум для </w:t>
      </w:r>
      <w:r w:rsidR="00E15D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 Конкурсной комиссией</w:t>
      </w:r>
      <w:r w:rsidR="00E1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составляет</w:t>
      </w:r>
      <w:r w:rsidR="00E1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половины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 </w:t>
      </w:r>
      <w:r w:rsidR="00E15DE6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общего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</w:t>
      </w:r>
      <w:r w:rsidR="00E1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Конкурсной комиссии.</w:t>
      </w:r>
    </w:p>
    <w:p w14:paraId="63ECF9CB" w14:textId="77777777" w:rsidR="0068414D" w:rsidRDefault="00E15DE6" w:rsidP="00C14409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член Конкурсной комиссии обладает одним голосом. Решение принимается простым большинством голосов присутствующих на заседании членов Конкурсной комиссии.</w:t>
      </w:r>
    </w:p>
    <w:p w14:paraId="1537DC15" w14:textId="77777777" w:rsidR="0068414D" w:rsidRDefault="00E15DE6" w:rsidP="00C14409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Конкурсной комиссии в целях обеспечения деятельности Конкурсной комиссии:</w:t>
      </w:r>
    </w:p>
    <w:p w14:paraId="1B02C45C" w14:textId="77777777" w:rsidR="00695AC2" w:rsidRDefault="00695AC2" w:rsidP="00C14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Извещает членов Конкурсной комиссии о дате, времени и месте проведения заседания Конкурсной комиссии</w:t>
      </w:r>
      <w:r w:rsidR="00E15D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433AFC6" w14:textId="77777777" w:rsidR="0068414D" w:rsidRPr="00695AC2" w:rsidRDefault="00E15DE6" w:rsidP="00C14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AC2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заседания Конкурсной комиссии секретарь оформляет протокол об итогах Конкурса и обеспечивает его подписание всеми членами Конкурсной комиссии</w:t>
      </w:r>
      <w:r w:rsidR="00695A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EB1B2A" w14:textId="77777777" w:rsidR="00695AC2" w:rsidRPr="00695AC2" w:rsidRDefault="00695AC2" w:rsidP="00C14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сохранность протоколов об итогах Конкурса, документов, материалов, Заявок до момента передачи их в установленном порядке в архив на хранение.</w:t>
      </w:r>
    </w:p>
    <w:p w14:paraId="1F7E0B1A" w14:textId="77777777" w:rsidR="0068414D" w:rsidRDefault="00E15DE6" w:rsidP="00C14409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не является членом Конкурсной комиссии и не имеет права голоса при принятии решения Конкурсной комиссией.</w:t>
      </w:r>
    </w:p>
    <w:p w14:paraId="417CAD0D" w14:textId="77777777" w:rsidR="0068414D" w:rsidRDefault="00E15DE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  орган   в   целях   обеспечения   деятельности   Конкурсной комиссии:</w:t>
      </w:r>
    </w:p>
    <w:p w14:paraId="6707A5EF" w14:textId="77777777" w:rsidR="0068414D" w:rsidRDefault="00E15DE6" w:rsidP="00C14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организационно-техническое обеспечение работы Конкурсной комиссии, в том числе готовит предложения по повестке дня заседания Конкурсной комиссии, необходимые документы, материалы, которые должны быть направлены членам Конкурсной комиссии</w:t>
      </w:r>
      <w:r w:rsidR="00FF40CA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позднее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 (один) рабочий день до проведения заседания Конкурсной комиссии;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07AE507" wp14:editId="55B0F477">
                <wp:simplePos x="0" y="0"/>
                <wp:positionH relativeFrom="column">
                  <wp:posOffset>4368800</wp:posOffset>
                </wp:positionH>
                <wp:positionV relativeFrom="paragraph">
                  <wp:posOffset>787400</wp:posOffset>
                </wp:positionV>
                <wp:extent cx="27305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2348" y="3780000"/>
                          <a:ext cx="273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36707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547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4pt;margin-top:62pt;width:2.15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" strokecolor="#36707e" strokeweight="1pt"/>
            </w:pict>
          </mc:Fallback>
        </mc:AlternateContent>
      </w:r>
    </w:p>
    <w:p w14:paraId="2B75B657" w14:textId="77777777" w:rsidR="0068414D" w:rsidRDefault="00E15DE6" w:rsidP="00C14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привлекает при необходимости внутренних и/или внешних экспертов;</w:t>
      </w:r>
    </w:p>
    <w:p w14:paraId="5DE0EC63" w14:textId="77777777" w:rsidR="0068414D" w:rsidRDefault="00E15DE6" w:rsidP="00C14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запрашивает при необходимости необходимую информацию </w:t>
      </w:r>
      <w:r w:rsidR="00FF40C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органов, иных организаций и лиц;</w:t>
      </w:r>
    </w:p>
    <w:p w14:paraId="18D9886E" w14:textId="77777777" w:rsidR="0068414D" w:rsidRDefault="00E15DE6" w:rsidP="00C14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публикует протокол об итогах Конкурса на сайте Общества;</w:t>
      </w:r>
    </w:p>
    <w:p w14:paraId="6C539E1A" w14:textId="77777777" w:rsidR="0068414D" w:rsidRDefault="00E15DE6" w:rsidP="00C14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процедуру заключения Договора с Победителем Конкурса.</w:t>
      </w:r>
    </w:p>
    <w:p w14:paraId="5EE549D9" w14:textId="77777777" w:rsidR="0068414D" w:rsidRDefault="00E15DE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Привлеченные к работе Конкурсной комиссии эксперты (внутренние и/или внешние) по итогам работы выносят на рассмотрение Конкурсной комиссии-экспертное заключение, которое носит рекомендательный характер. При этом привлеченный эксперт не является членом Конкурсной комиссии и не имеет права голоса при принятии Конкурсной комиссией решений.</w:t>
      </w:r>
    </w:p>
    <w:p w14:paraId="1D4EF428" w14:textId="77777777" w:rsidR="0068414D" w:rsidRDefault="00684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F972B4" w14:textId="77777777" w:rsidR="0068414D" w:rsidRDefault="00684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B24ADF" w14:textId="77777777" w:rsidR="0068414D" w:rsidRDefault="00E15D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КОНКУРСА</w:t>
      </w:r>
    </w:p>
    <w:p w14:paraId="16EEFAA5" w14:textId="77777777" w:rsidR="0068414D" w:rsidRDefault="00684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12572B" w14:textId="77777777" w:rsidR="0068414D" w:rsidRDefault="00E15D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</w:t>
      </w:r>
      <w:r w:rsidR="009E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Рабочий орган по поручению курирующего </w:t>
      </w:r>
      <w:r w:rsidR="009E375D" w:rsidRPr="009E375D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9E37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E375D" w:rsidRPr="009E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Правления Общества</w:t>
      </w:r>
      <w:r w:rsidR="009E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</w:t>
      </w:r>
      <w:r w:rsidR="00E450AD"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объявлени</w:t>
      </w:r>
      <w:r w:rsidR="00E450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Конкурса на сайте Общества www.qazexpocongress.kz (далее - сайт Общества).</w:t>
      </w:r>
    </w:p>
    <w:p w14:paraId="7FA6F48B" w14:textId="77777777" w:rsidR="0068414D" w:rsidRDefault="00E15D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 В объявлении о Конкурсе размещается следующая информация:</w:t>
      </w:r>
    </w:p>
    <w:p w14:paraId="4300763A" w14:textId="77777777" w:rsidR="0068414D" w:rsidRDefault="00E15D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положение;</w:t>
      </w:r>
    </w:p>
    <w:p w14:paraId="03C4611F" w14:textId="77777777" w:rsidR="0068414D" w:rsidRDefault="00E15D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форма заявки;</w:t>
      </w:r>
    </w:p>
    <w:p w14:paraId="1FCE91C5" w14:textId="77777777" w:rsidR="0068414D" w:rsidRDefault="00E15D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 договора.</w:t>
      </w:r>
    </w:p>
    <w:p w14:paraId="52BAEC2F" w14:textId="77777777" w:rsidR="0068414D" w:rsidRDefault="00E15DE6" w:rsidP="00C1440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следующей последовательности:</w:t>
      </w:r>
    </w:p>
    <w:p w14:paraId="6803BB10" w14:textId="77777777" w:rsidR="0068414D" w:rsidRDefault="00E15DE6" w:rsidP="00C144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состава Конкурсной комиссии, назначение секретаря Конкурсной комиссии приказом Общества;</w:t>
      </w:r>
    </w:p>
    <w:p w14:paraId="722C358B" w14:textId="77777777" w:rsidR="0068414D" w:rsidRDefault="00E15DE6" w:rsidP="00C144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объявления о проведении Конкурса на сайте Общества;</w:t>
      </w:r>
    </w:p>
    <w:p w14:paraId="250F0272" w14:textId="77777777" w:rsidR="0068414D" w:rsidRDefault="00E15DE6" w:rsidP="006F5C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приём Заявок на участие в Конкурсе, </w:t>
      </w:r>
      <w:r w:rsidR="0027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течение 5 (пяти) рабочих дней со дня публикации объявления</w:t>
      </w:r>
      <w:r w:rsidR="00BC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(срок предоставления Заявок)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DD8716" w14:textId="7A5AF67C" w:rsidR="0068414D" w:rsidRDefault="00E15DE6" w:rsidP="00EF07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рассмотрение, оценка, сопоставление Заявок и определение Победителя Конкурса, в том числе подготовка протокола об итогах Конкурса в течение </w:t>
      </w:r>
      <w:r w:rsidR="00A67C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67CB2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рабочих дней с</w:t>
      </w:r>
      <w:r w:rsidR="002731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27313A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CF2" w:rsidRPr="006F5CF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</w:t>
      </w:r>
      <w:r w:rsidR="006F5C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F5CF2" w:rsidRPr="006F5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предоставления Заявок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C942F43" w14:textId="77777777" w:rsidR="0068414D" w:rsidRDefault="00E15DE6" w:rsidP="006F5C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протокола об итогах Конкурса на сайте Общества;</w:t>
      </w:r>
    </w:p>
    <w:p w14:paraId="2BE5CFC5" w14:textId="77777777" w:rsidR="0068414D" w:rsidRDefault="00E15DE6" w:rsidP="00C144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Договора с Победителем Конкурса.</w:t>
      </w:r>
    </w:p>
    <w:p w14:paraId="2A607569" w14:textId="77777777" w:rsidR="0068414D" w:rsidRDefault="00E15DE6" w:rsidP="006F5CF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полученных Заявок Рабочий орган готовит материалы для вынесения на рассмотрение Конкурсной комиссии. Рассмотрение Заявок и определени</w:t>
      </w:r>
      <w:r w:rsidR="002731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Победителя Конкурса осуществляется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6 настоящего Положения</w:t>
      </w:r>
      <w:r w:rsidR="00F538CD">
        <w:rPr>
          <w:rFonts w:ascii="Times New Roman" w:eastAsia="Times New Roman" w:hAnsi="Times New Roman" w:cs="Times New Roman"/>
          <w:color w:val="000000"/>
          <w:sz w:val="28"/>
          <w:szCs w:val="28"/>
        </w:rPr>
        <w:t>, и действующим законодательством Республики Казахстан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850380" w14:textId="0EAED9DA" w:rsidR="0068414D" w:rsidRDefault="00E15DE6" w:rsidP="00EF077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Конкурсной комиссии проводится в течение </w:t>
      </w:r>
      <w:r w:rsidR="00FF40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F40CA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рабоч</w:t>
      </w:r>
      <w:r w:rsidR="00FF40CA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FF40CA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FF40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0CA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CF2" w:rsidRPr="006F5CF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</w:t>
      </w:r>
      <w:r w:rsidR="006F5C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F5CF2" w:rsidRPr="006F5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предоставления Заявок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необходимости заседание Конкурсной комиссии может быть отложено в связи с запросами необходимой информации у государственных органов, иных органи</w:t>
      </w:r>
      <w:r w:rsidR="002135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F40CA">
        <w:rPr>
          <w:rFonts w:ascii="Times New Roman" w:eastAsia="Times New Roman" w:hAnsi="Times New Roman" w:cs="Times New Roman"/>
          <w:color w:val="000000"/>
          <w:sz w:val="28"/>
          <w:szCs w:val="28"/>
        </w:rPr>
        <w:t>аций и лиц, получения экспертного заключения.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Конкурсной комиссии оформляется соответствующим протоколом об итогах Конкурса в</w:t>
      </w:r>
      <w:r w:rsidR="00FF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не позднее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F40CA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 рабочих дней с</w:t>
      </w:r>
      <w:r w:rsidR="00FF40CA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 проведения заседания Конкурсной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E434D7" w14:textId="77777777" w:rsidR="0068414D" w:rsidRDefault="00E15D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Рабочий орган в течение 2 (двух) рабочих дней со дня подписания протокола об итогах Конкурса, обеспечивает размещение протокола об итогах Конкурса на сайте Общества.</w:t>
      </w:r>
    </w:p>
    <w:p w14:paraId="2BCC192A" w14:textId="77777777" w:rsidR="0068414D" w:rsidRDefault="00E15D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протокола об итогах Конкурса, Рабочий орган в течение </w:t>
      </w:r>
      <w:r w:rsidR="00166F5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66F56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рабочих дней с</w:t>
      </w:r>
      <w:r w:rsid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протокола об итогах Конкурса на сайте Общества инициирует направление уведомления Победителю Конкурса для заключения Договора.</w:t>
      </w:r>
    </w:p>
    <w:p w14:paraId="4FEE19E1" w14:textId="77777777" w:rsidR="0068414D" w:rsidRDefault="00684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639A5C" w14:textId="77777777" w:rsidR="0068414D" w:rsidRDefault="00E15D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ПОДАЧИ ЗАЯВОК УЧАСТНИКОМ КОНКУРСА</w:t>
      </w:r>
    </w:p>
    <w:p w14:paraId="1425C285" w14:textId="77777777" w:rsidR="0068414D" w:rsidRDefault="00684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A42EFA" w14:textId="77777777" w:rsidR="0068414D" w:rsidRDefault="00E15D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 Направление Участником Заявки в адрес Организатора, означает ознакомление и безусловное согласие с условиями Положения</w:t>
      </w:r>
      <w:r w:rsid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AAEB50" w14:textId="77777777" w:rsidR="0068414D" w:rsidRDefault="00E15D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 Для участия в Конкурсе Участник обращается к Организатору сопроводительным     письмом,     содержащим     пометку     «Заявка     на     участие в конкурсе по отб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ору </w:t>
      </w:r>
      <w:r w:rsidR="00ED4E6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D4E66" w:rsidRPr="00ED4E66">
        <w:rPr>
          <w:rFonts w:ascii="Times New Roman" w:eastAsia="Times New Roman" w:hAnsi="Times New Roman" w:cs="Times New Roman"/>
          <w:sz w:val="28"/>
          <w:szCs w:val="28"/>
        </w:rPr>
        <w:t>омпани</w:t>
      </w:r>
      <w:r w:rsidR="00ED4E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4E66" w:rsidRPr="00ED4E66">
        <w:rPr>
          <w:rFonts w:ascii="Times New Roman" w:eastAsia="Times New Roman" w:hAnsi="Times New Roman" w:cs="Times New Roman"/>
          <w:sz w:val="28"/>
          <w:szCs w:val="28"/>
        </w:rPr>
        <w:t>-пользовател</w:t>
      </w:r>
      <w:r w:rsidR="00ED4E6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D4E66" w:rsidRPr="00ED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E6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4E66" w:rsidRPr="00ED4E66">
        <w:rPr>
          <w:rFonts w:ascii="Times New Roman" w:eastAsia="Times New Roman" w:hAnsi="Times New Roman" w:cs="Times New Roman"/>
          <w:sz w:val="28"/>
          <w:szCs w:val="28"/>
        </w:rPr>
        <w:t xml:space="preserve">ерриторией и </w:t>
      </w:r>
      <w:r w:rsidR="00ED4E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4E66" w:rsidRPr="00ED4E66">
        <w:rPr>
          <w:rFonts w:ascii="Times New Roman" w:eastAsia="Times New Roman" w:hAnsi="Times New Roman" w:cs="Times New Roman"/>
          <w:sz w:val="28"/>
          <w:szCs w:val="28"/>
        </w:rPr>
        <w:t>бъектами АО «НК «</w:t>
      </w:r>
      <w:proofErr w:type="spellStart"/>
      <w:r w:rsidR="00ED4E66" w:rsidRPr="00ED4E66">
        <w:rPr>
          <w:rFonts w:ascii="Times New Roman" w:eastAsia="Times New Roman" w:hAnsi="Times New Roman" w:cs="Times New Roman"/>
          <w:sz w:val="28"/>
          <w:szCs w:val="28"/>
        </w:rPr>
        <w:t>QazExpoCongress</w:t>
      </w:r>
      <w:proofErr w:type="spellEnd"/>
      <w:r w:rsidR="00ED4E66" w:rsidRPr="00ED4E66">
        <w:rPr>
          <w:rFonts w:ascii="Times New Roman" w:eastAsia="Times New Roman" w:hAnsi="Times New Roman" w:cs="Times New Roman"/>
          <w:sz w:val="28"/>
          <w:szCs w:val="28"/>
        </w:rPr>
        <w:t>» в целях предоставления рекламно-информационных услуг</w:t>
      </w:r>
      <w:r w:rsidR="00C8125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полного наименования</w:t>
      </w:r>
      <w:r w:rsid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Участника, почтового и электронного адресов, номера контактного телефона</w:t>
      </w:r>
      <w:r w:rsid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 w:rsid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 к настоящему Положению)</w:t>
      </w:r>
      <w:r w:rsidR="00315E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6C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должны быть представлены</w:t>
      </w:r>
      <w:r w:rsid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адресу, указанному в объявлении.</w:t>
      </w:r>
    </w:p>
    <w:p w14:paraId="78122244" w14:textId="77777777" w:rsidR="0068414D" w:rsidRPr="001C76DB" w:rsidRDefault="008E352E" w:rsidP="001C7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и в</w:t>
      </w:r>
      <w:r w:rsidR="00A84680" w:rsidRP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ходящие в состав Заявки документы должны быть запечатаны в конверте, пронумерованы, прошиты, </w:t>
      </w:r>
      <w:r w:rsidR="000B6E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подписаны</w:t>
      </w:r>
      <w:r w:rsidR="000B6E4F" w:rsidRP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9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 w:rsidR="000B6E4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27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</w:t>
      </w:r>
      <w:r w:rsidR="00C2798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</w:t>
      </w:r>
      <w:r w:rsidR="00A6792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27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5FAD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лиц</w:t>
      </w:r>
      <w:r w:rsidR="00A6792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B5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5FAD" w:rsidRP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 w:rsidR="00A84680" w:rsidRP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B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скреплены </w:t>
      </w:r>
      <w:r w:rsidR="00A84680" w:rsidRP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 (при наличии), содержать следующие документы:</w:t>
      </w:r>
    </w:p>
    <w:p w14:paraId="6AB99279" w14:textId="77777777" w:rsidR="0068414D" w:rsidRDefault="00E15DE6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</w:t>
      </w:r>
      <w:r w:rsidR="00AD2F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справк</w:t>
      </w:r>
      <w:r w:rsidR="00AD2F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государственной регистрации (перерегистрации) юридического лица, выданную регистрирующим органом по форме, установленной Министерством юстиции Республики Казахстан (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www.egov.kz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6C350AE4" w14:textId="3C499131" w:rsidR="0068414D" w:rsidRDefault="00E15DE6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физических лиц, осуществляющих предпринимательскую деятельность без образования юридического лица - уведомление о начале деятельности с указанием</w:t>
      </w:r>
      <w:r w:rsid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идентификационного номера либо талон с указанием</w:t>
      </w:r>
      <w:r w:rsidR="00A8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идентификационного номера, либо нотариально </w:t>
      </w:r>
      <w:r w:rsidR="00D7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засвидетельствованную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свидетельства о государственной регистрации индивидуального предпринимателя;</w:t>
      </w:r>
    </w:p>
    <w:p w14:paraId="49EFABFD" w14:textId="6D53C71C" w:rsidR="0068414D" w:rsidRDefault="00D047A6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временного объединения юридических лиц (консорциум) - нотариально </w:t>
      </w:r>
      <w:r w:rsidR="00D70C25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засвидетельствованную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копию консорциального соглашения и справку о государственной регистрации (перерегистрации) участников консорциума в качестве юридических лиц, выданную регистрирующим органом по форме, установленной Министерством юстиции Республики Казахстан (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www.egov.kz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0AA5D6C4" w14:textId="77777777" w:rsidR="0068414D" w:rsidRDefault="00E15DE6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нерезидентов Республики Казахстан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апостилированные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документы, предусмотренные настоящим пунктом, либо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апостилированные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содержащие аналогичные сведения;</w:t>
      </w:r>
    </w:p>
    <w:p w14:paraId="172CC61E" w14:textId="77777777" w:rsidR="0068414D" w:rsidRDefault="00E15DE6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установленной формы соответствующего налогового органа об отсутствии задолженности по обязательным платежам в бюджет, выданная не ранее, чем за 30 (тридцать) календарных дней до даты размещения объявления о проведении Конкурса;</w:t>
      </w:r>
    </w:p>
    <w:p w14:paraId="2BB9271F" w14:textId="77777777" w:rsidR="0068414D" w:rsidRDefault="00E15DE6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справка из банка</w:t>
      </w:r>
      <w:r w:rsidR="001148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148C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наличи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счета Участника;</w:t>
      </w:r>
    </w:p>
    <w:p w14:paraId="791E88E8" w14:textId="77777777" w:rsidR="0068414D" w:rsidRDefault="00E15DE6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свидетельства о постановке на регистрационный учет по налогу на добавленную стоимость (далее - НДС) в случае постановки Участника на учет по НДС;</w:t>
      </w:r>
    </w:p>
    <w:p w14:paraId="23771269" w14:textId="77777777" w:rsidR="00D047A6" w:rsidRDefault="00D047A6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устава со всеми изменениями, заверенную </w:t>
      </w:r>
      <w:r w:rsidR="009E3F9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временного объединения юридических лиц (консорциум)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заверенные участниками копии уставов всех участников, входящих в состав консорциума;</w:t>
      </w:r>
    </w:p>
    <w:p w14:paraId="2A0A0FCD" w14:textId="77777777" w:rsidR="0068414D" w:rsidRDefault="001148CE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заверенная </w:t>
      </w:r>
      <w:r w:rsidR="009E3F9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DE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документа о назначении (избрании) первого руководителя Участника Конкурса. В случае участия консорциума, представляется копия документа о назначении (избрании) первого руководителя каждого юридического лица, входящего в консорциум;</w:t>
      </w:r>
    </w:p>
    <w:p w14:paraId="5F0CF427" w14:textId="420A73DC" w:rsidR="0068414D" w:rsidRDefault="00E15DE6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 доверенности или нотариально </w:t>
      </w:r>
      <w:r w:rsidR="00CB7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засвидетельствованную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доверенности, выданной лицу (лицам), представляющему-(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интересы Участника, на право подписания </w:t>
      </w:r>
      <w:r w:rsidR="009E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и документов, содержащихся в Заявке, за исключением первого руководителя Участника;</w:t>
      </w:r>
    </w:p>
    <w:p w14:paraId="0EFF5D5A" w14:textId="77777777" w:rsidR="00544002" w:rsidRDefault="00E15DE6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- гарантия Участника за подписью первого руководителя, скрепленная печатью Участника или соответствующие справки, подтверждающие факт отсутствия обременений на имущество Участника;</w:t>
      </w:r>
    </w:p>
    <w:p w14:paraId="75AD0FB9" w14:textId="77777777" w:rsidR="00CB72A3" w:rsidRPr="00544002" w:rsidRDefault="001072F8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00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B72A3" w:rsidRPr="00544002">
        <w:rPr>
          <w:rFonts w:ascii="Times New Roman" w:eastAsia="Times New Roman" w:hAnsi="Times New Roman" w:cs="Times New Roman"/>
          <w:bCs/>
          <w:sz w:val="28"/>
          <w:szCs w:val="28"/>
        </w:rPr>
        <w:t xml:space="preserve">одтверждение </w:t>
      </w:r>
      <w:r w:rsidR="00826A37" w:rsidRPr="00544002">
        <w:rPr>
          <w:rFonts w:ascii="Times New Roman" w:eastAsia="Times New Roman" w:hAnsi="Times New Roman" w:cs="Times New Roman"/>
          <w:bCs/>
          <w:sz w:val="28"/>
          <w:szCs w:val="28"/>
        </w:rPr>
        <w:t>оборота на сумму не менее 500 млн. тенге в год за последние 3 года</w:t>
      </w:r>
      <w:r w:rsidR="00C14409" w:rsidRPr="00544002">
        <w:rPr>
          <w:rFonts w:ascii="Times New Roman" w:eastAsia="Times New Roman" w:hAnsi="Times New Roman" w:cs="Times New Roman"/>
          <w:bCs/>
          <w:sz w:val="28"/>
          <w:szCs w:val="28"/>
        </w:rPr>
        <w:t>, подтверждается декларацией</w:t>
      </w:r>
      <w:r w:rsidR="00C14409" w:rsidRPr="00544002">
        <w:rPr>
          <w:rFonts w:ascii="Times New Roman" w:eastAsia="Times New Roman" w:hAnsi="Times New Roman" w:cs="Times New Roman"/>
          <w:sz w:val="28"/>
          <w:szCs w:val="28"/>
        </w:rPr>
        <w:t xml:space="preserve"> по корпоративному подоходному налогу (форма 100.00) и/или декларацией по индивидуальному подоходному налогу</w:t>
      </w:r>
      <w:r w:rsidR="000C30D8">
        <w:rPr>
          <w:rFonts w:ascii="Times New Roman" w:eastAsia="Times New Roman" w:hAnsi="Times New Roman" w:cs="Times New Roman"/>
          <w:sz w:val="28"/>
          <w:szCs w:val="28"/>
        </w:rPr>
        <w:t xml:space="preserve"> (форма 220.00)</w:t>
      </w:r>
      <w:r w:rsidR="00C14409" w:rsidRPr="0054400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4117BC" w14:textId="77777777" w:rsidR="000F3699" w:rsidRPr="007A7EDA" w:rsidRDefault="000F3699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коммерческое</w:t>
      </w:r>
      <w:r w:rsidRPr="007D4B02">
        <w:rPr>
          <w:rFonts w:ascii="Times New Roman" w:hAnsi="Times New Roman"/>
          <w:sz w:val="28"/>
          <w:szCs w:val="28"/>
        </w:rPr>
        <w:t xml:space="preserve"> предложение с указанием размера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Роялти</w:t>
      </w:r>
      <w:r w:rsidR="007A7EDA">
        <w:rPr>
          <w:rFonts w:ascii="Times New Roman" w:eastAsia="Times New Roman" w:hAnsi="Times New Roman"/>
          <w:sz w:val="28"/>
          <w:szCs w:val="28"/>
          <w:lang w:eastAsia="ru-RU"/>
        </w:rPr>
        <w:t xml:space="preserve"> (% от </w:t>
      </w:r>
      <w:r w:rsidR="001072F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A7EDA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охода </w:t>
      </w:r>
      <w:r w:rsidR="007A7EDA" w:rsidRPr="007A7E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</w:t>
      </w:r>
      <w:r w:rsidR="009F55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оказание </w:t>
      </w:r>
      <w:r w:rsidR="00B57F1A" w:rsidRPr="00B57F1A">
        <w:rPr>
          <w:rFonts w:ascii="Times New Roman" w:eastAsia="Times New Roman" w:hAnsi="Times New Roman" w:cs="Times New Roman"/>
          <w:bCs/>
          <w:iCs/>
          <w:sz w:val="28"/>
          <w:szCs w:val="28"/>
        </w:rPr>
        <w:t>Рекламно-информационны</w:t>
      </w:r>
      <w:r w:rsidR="009F55A2">
        <w:rPr>
          <w:rFonts w:ascii="Times New Roman" w:eastAsia="Times New Roman" w:hAnsi="Times New Roman" w:cs="Times New Roman"/>
          <w:bCs/>
          <w:iCs/>
          <w:sz w:val="28"/>
          <w:szCs w:val="28"/>
        </w:rPr>
        <w:t>х</w:t>
      </w:r>
      <w:r w:rsidR="00B57F1A" w:rsidRPr="00B57F1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A7EDA" w:rsidRPr="007A7E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услуг, включающие дизайнерские, адаптационные услуги, создание аудио- и видеороликов) за </w:t>
      </w:r>
      <w:r w:rsidR="009F55A2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оказание третьим лицам</w:t>
      </w:r>
      <w:r w:rsidR="00E74E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F55A2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E74E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екламно-информационных услуг на Территории </w:t>
      </w:r>
      <w:r w:rsidR="009F55A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A90B79">
        <w:rPr>
          <w:rFonts w:ascii="Times New Roman" w:eastAsia="Times New Roman" w:hAnsi="Times New Roman" w:cs="Times New Roman"/>
          <w:bCs/>
          <w:iCs/>
          <w:sz w:val="28"/>
          <w:szCs w:val="28"/>
        </w:rPr>
        <w:t>/или</w:t>
      </w:r>
      <w:r w:rsidR="009F55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или в объектах </w:t>
      </w:r>
      <w:r w:rsidR="00E74E96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Общества;</w:t>
      </w:r>
    </w:p>
    <w:p w14:paraId="5B382D95" w14:textId="77777777" w:rsidR="000F3699" w:rsidRPr="000F3699" w:rsidRDefault="000F3699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не менее 5 лет опыта работы Участника </w:t>
      </w:r>
      <w:r w:rsidRPr="000F3699">
        <w:rPr>
          <w:rFonts w:ascii="Times New Roman" w:hAnsi="Times New Roman"/>
          <w:sz w:val="28"/>
          <w:szCs w:val="28"/>
        </w:rPr>
        <w:t>рекламным оператором по размещению рекламы на стратегических объектах согласно постановлению Правительства Республики Казахстан от 30 июня 2008</w:t>
      </w:r>
      <w:r w:rsidR="00436BB5">
        <w:rPr>
          <w:rFonts w:ascii="Times New Roman" w:hAnsi="Times New Roman"/>
          <w:sz w:val="28"/>
          <w:szCs w:val="28"/>
        </w:rPr>
        <w:t> </w:t>
      </w:r>
      <w:r w:rsidRPr="000F3699">
        <w:rPr>
          <w:rFonts w:ascii="Times New Roman" w:hAnsi="Times New Roman"/>
          <w:sz w:val="28"/>
          <w:szCs w:val="28"/>
        </w:rPr>
        <w:t>г</w:t>
      </w:r>
      <w:r w:rsidR="00A90B79">
        <w:rPr>
          <w:rFonts w:ascii="Times New Roman" w:hAnsi="Times New Roman"/>
          <w:sz w:val="28"/>
          <w:szCs w:val="28"/>
        </w:rPr>
        <w:t>ода</w:t>
      </w:r>
      <w:r w:rsidRPr="000F3699">
        <w:rPr>
          <w:rFonts w:ascii="Times New Roman" w:hAnsi="Times New Roman"/>
          <w:sz w:val="28"/>
          <w:szCs w:val="28"/>
        </w:rPr>
        <w:t xml:space="preserve"> №651</w:t>
      </w:r>
      <w:r>
        <w:rPr>
          <w:rFonts w:ascii="Times New Roman" w:hAnsi="Times New Roman"/>
          <w:sz w:val="28"/>
          <w:szCs w:val="28"/>
        </w:rPr>
        <w:t xml:space="preserve"> </w:t>
      </w:r>
      <w:r w:rsidR="00622693">
        <w:rPr>
          <w:rFonts w:ascii="Times New Roman" w:hAnsi="Times New Roman"/>
          <w:sz w:val="28"/>
          <w:szCs w:val="28"/>
        </w:rPr>
        <w:t>«</w:t>
      </w:r>
      <w:r w:rsidR="00622693" w:rsidRPr="00622693">
        <w:rPr>
          <w:rFonts w:ascii="Times New Roman" w:hAnsi="Times New Roman"/>
          <w:sz w:val="28"/>
          <w:szCs w:val="28"/>
        </w:rPr>
        <w:t xml:space="preserve">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</w:t>
      </w:r>
      <w:proofErr w:type="spellStart"/>
      <w:r w:rsidR="00622693" w:rsidRPr="00622693">
        <w:rPr>
          <w:rFonts w:ascii="Times New Roman" w:hAnsi="Times New Roman"/>
          <w:sz w:val="28"/>
          <w:szCs w:val="28"/>
        </w:rPr>
        <w:t>аффилиированных</w:t>
      </w:r>
      <w:proofErr w:type="spellEnd"/>
      <w:r w:rsidR="00622693" w:rsidRPr="00622693">
        <w:rPr>
          <w:rFonts w:ascii="Times New Roman" w:hAnsi="Times New Roman"/>
          <w:sz w:val="28"/>
          <w:szCs w:val="28"/>
        </w:rPr>
        <w:t xml:space="preserve"> лиц, а также иных юридических лиц с участием государства и стратегических объектов, находящихся в собственности юридических лиц, не </w:t>
      </w:r>
      <w:proofErr w:type="spellStart"/>
      <w:r w:rsidR="00622693" w:rsidRPr="00622693">
        <w:rPr>
          <w:rFonts w:ascii="Times New Roman" w:hAnsi="Times New Roman"/>
          <w:sz w:val="28"/>
          <w:szCs w:val="28"/>
        </w:rPr>
        <w:t>аффилиированных</w:t>
      </w:r>
      <w:proofErr w:type="spellEnd"/>
      <w:r w:rsidR="00622693" w:rsidRPr="00622693">
        <w:rPr>
          <w:rFonts w:ascii="Times New Roman" w:hAnsi="Times New Roman"/>
          <w:sz w:val="28"/>
          <w:szCs w:val="28"/>
        </w:rPr>
        <w:t xml:space="preserve"> с государством, а также физических лиц</w:t>
      </w:r>
      <w:r w:rsidR="0062269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(оригиналы или </w:t>
      </w:r>
      <w:r w:rsidRPr="003E68E5">
        <w:rPr>
          <w:rFonts w:ascii="Times New Roman" w:hAnsi="Times New Roman"/>
          <w:sz w:val="28"/>
          <w:szCs w:val="28"/>
        </w:rPr>
        <w:t xml:space="preserve">нотариально </w:t>
      </w:r>
      <w:r>
        <w:rPr>
          <w:rFonts w:ascii="Times New Roman" w:hAnsi="Times New Roman"/>
          <w:sz w:val="28"/>
          <w:szCs w:val="28"/>
        </w:rPr>
        <w:t>засвидетельствованные копии договоров и актов выполненных работ/услуг);</w:t>
      </w:r>
    </w:p>
    <w:p w14:paraId="1539A65E" w14:textId="77777777" w:rsidR="000F3699" w:rsidRPr="00DE524F" w:rsidRDefault="000F3699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не менее 5 лет опыта работы Участника </w:t>
      </w:r>
      <w:r w:rsidRPr="000F3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размещении рекламы</w:t>
      </w:r>
      <w:r w:rsidR="00436B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0F3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 числе наружной (визуальной)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524F">
        <w:rPr>
          <w:rFonts w:ascii="Times New Roman" w:hAnsi="Times New Roman"/>
          <w:sz w:val="28"/>
          <w:szCs w:val="28"/>
        </w:rPr>
        <w:t>(</w:t>
      </w:r>
      <w:r w:rsidR="00DE524F" w:rsidRPr="003E68E5">
        <w:rPr>
          <w:rFonts w:ascii="Times New Roman" w:hAnsi="Times New Roman"/>
          <w:sz w:val="28"/>
          <w:szCs w:val="28"/>
        </w:rPr>
        <w:t xml:space="preserve">нотариально </w:t>
      </w:r>
      <w:r w:rsidR="00DE524F">
        <w:rPr>
          <w:rFonts w:ascii="Times New Roman" w:hAnsi="Times New Roman"/>
          <w:sz w:val="28"/>
          <w:szCs w:val="28"/>
        </w:rPr>
        <w:t>засвидетельствованные копии актов выполненных работ/услуг в количестве не менее 10 шт.);</w:t>
      </w:r>
    </w:p>
    <w:p w14:paraId="5FB01394" w14:textId="77777777" w:rsidR="00DE524F" w:rsidRPr="00DE524F" w:rsidRDefault="00DE524F" w:rsidP="00C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A7EF9">
        <w:rPr>
          <w:rFonts w:ascii="Times New Roman" w:hAnsi="Times New Roman"/>
          <w:sz w:val="28"/>
          <w:szCs w:val="28"/>
        </w:rPr>
        <w:t>окументы, подтверждающие наличие следующих квалифицированных специалистов в штате либо по договору возмездно</w:t>
      </w:r>
      <w:r>
        <w:rPr>
          <w:rFonts w:ascii="Times New Roman" w:hAnsi="Times New Roman"/>
          <w:sz w:val="28"/>
          <w:szCs w:val="28"/>
        </w:rPr>
        <w:t>го</w:t>
      </w:r>
      <w:r w:rsidRPr="002A7EF9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я</w:t>
      </w:r>
      <w:r w:rsidRPr="002A7EF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:</w:t>
      </w:r>
    </w:p>
    <w:p w14:paraId="00EBEDC9" w14:textId="77777777" w:rsidR="00DE524F" w:rsidRPr="00841902" w:rsidRDefault="00DE524F" w:rsidP="00C14409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DE5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аличие не менее 2</w:t>
      </w:r>
      <w:r w:rsidR="00841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(двух)</w:t>
      </w:r>
      <w:r w:rsidRPr="00DE5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дизайнеров </w:t>
      </w:r>
      <w:r w:rsidR="00841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841902" w:rsidRPr="00DE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подтверждается путем предоставления </w:t>
      </w:r>
      <w:r w:rsidR="00841902" w:rsidRPr="003E68E5">
        <w:rPr>
          <w:rFonts w:ascii="Times New Roman" w:hAnsi="Times New Roman"/>
          <w:sz w:val="28"/>
          <w:szCs w:val="28"/>
        </w:rPr>
        <w:t xml:space="preserve">нотариально </w:t>
      </w:r>
      <w:r w:rsidR="00841902">
        <w:rPr>
          <w:rFonts w:ascii="Times New Roman" w:hAnsi="Times New Roman"/>
          <w:sz w:val="28"/>
          <w:szCs w:val="28"/>
        </w:rPr>
        <w:t xml:space="preserve">засвидетельствованной </w:t>
      </w:r>
      <w:r w:rsidR="00841902" w:rsidRPr="00DE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приказа о приеме на работу, либо </w:t>
      </w:r>
      <w:r w:rsidR="00841902" w:rsidRPr="003E68E5">
        <w:rPr>
          <w:rFonts w:ascii="Times New Roman" w:hAnsi="Times New Roman"/>
          <w:sz w:val="28"/>
          <w:szCs w:val="28"/>
        </w:rPr>
        <w:t xml:space="preserve">нотариально </w:t>
      </w:r>
      <w:r w:rsidR="00841902">
        <w:rPr>
          <w:rFonts w:ascii="Times New Roman" w:hAnsi="Times New Roman"/>
          <w:sz w:val="28"/>
          <w:szCs w:val="28"/>
        </w:rPr>
        <w:t xml:space="preserve">засвидетельствованной </w:t>
      </w:r>
      <w:r w:rsidR="00841902" w:rsidRPr="00DE524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копией договора возмездно</w:t>
      </w:r>
      <w:r w:rsidR="00D9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841902" w:rsidRPr="00DE52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</w:t>
      </w:r>
      <w:r w:rsidR="00D91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41902" w:rsidRPr="00DE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 w:rsidRPr="00DE5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E524F">
        <w:rPr>
          <w:rFonts w:ascii="Times New Roman" w:hAnsi="Times New Roman" w:cs="Times New Roman"/>
          <w:bCs/>
          <w:sz w:val="28"/>
          <w:szCs w:val="28"/>
        </w:rPr>
        <w:t xml:space="preserve">наличие квалификации/специальности специалиста подтверждается путем предоставления </w:t>
      </w:r>
      <w:r w:rsidR="00841902" w:rsidRPr="003E68E5">
        <w:rPr>
          <w:rFonts w:ascii="Times New Roman" w:hAnsi="Times New Roman"/>
          <w:sz w:val="28"/>
          <w:szCs w:val="28"/>
        </w:rPr>
        <w:t xml:space="preserve">нотариально </w:t>
      </w:r>
      <w:r w:rsidR="00841902">
        <w:rPr>
          <w:rFonts w:ascii="Times New Roman" w:hAnsi="Times New Roman"/>
          <w:sz w:val="28"/>
          <w:szCs w:val="28"/>
        </w:rPr>
        <w:t xml:space="preserve">засвидетельствованной </w:t>
      </w:r>
      <w:r w:rsidRPr="00DE524F">
        <w:rPr>
          <w:rFonts w:ascii="Times New Roman" w:hAnsi="Times New Roman" w:cs="Times New Roman"/>
          <w:bCs/>
          <w:sz w:val="28"/>
          <w:szCs w:val="28"/>
        </w:rPr>
        <w:t>копии диплома о высшем образовании по специальности дизайнер или графический дизайнер или архитектор или дизайн интерьера</w:t>
      </w:r>
      <w:r w:rsidRPr="00DE5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841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60DE366" w14:textId="77777777" w:rsidR="00DE524F" w:rsidRPr="00841902" w:rsidRDefault="00841902" w:rsidP="00C14409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841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аличие не менее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(трех)</w:t>
      </w:r>
      <w:r w:rsidRPr="00841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менеджеров по продажам (</w:t>
      </w:r>
      <w:r w:rsidRPr="00DE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подтверждается путем предоставления </w:t>
      </w:r>
      <w:r w:rsidRPr="003E68E5">
        <w:rPr>
          <w:rFonts w:ascii="Times New Roman" w:hAnsi="Times New Roman"/>
          <w:sz w:val="28"/>
          <w:szCs w:val="28"/>
        </w:rPr>
        <w:t xml:space="preserve">нотариально </w:t>
      </w:r>
      <w:r>
        <w:rPr>
          <w:rFonts w:ascii="Times New Roman" w:hAnsi="Times New Roman"/>
          <w:sz w:val="28"/>
          <w:szCs w:val="28"/>
        </w:rPr>
        <w:t xml:space="preserve">засвидетельствованной </w:t>
      </w:r>
      <w:r w:rsidRPr="00DE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приказа о приеме на работу, либо </w:t>
      </w:r>
      <w:r w:rsidRPr="003E68E5">
        <w:rPr>
          <w:rFonts w:ascii="Times New Roman" w:hAnsi="Times New Roman"/>
          <w:sz w:val="28"/>
          <w:szCs w:val="28"/>
        </w:rPr>
        <w:t xml:space="preserve">нотариально </w:t>
      </w:r>
      <w:r>
        <w:rPr>
          <w:rFonts w:ascii="Times New Roman" w:hAnsi="Times New Roman"/>
          <w:sz w:val="28"/>
          <w:szCs w:val="28"/>
        </w:rPr>
        <w:t xml:space="preserve">засвидетельствованной </w:t>
      </w:r>
      <w:r w:rsidRPr="00DE524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копией договора возмездно</w:t>
      </w:r>
      <w:r w:rsidR="00D9134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E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</w:t>
      </w:r>
      <w:r w:rsidR="00D91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E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 w:rsidRPr="00841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DD9C6C8" w14:textId="77777777" w:rsidR="0068414D" w:rsidRDefault="00E15DE6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607E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подписании Заявки не допускается применение факсимильных подписей</w:t>
      </w:r>
      <w:r w:rsidR="00C8524C">
        <w:rPr>
          <w:rFonts w:ascii="Times New Roman" w:eastAsia="Times New Roman" w:hAnsi="Times New Roman" w:cs="Times New Roman"/>
          <w:color w:val="000000"/>
          <w:sz w:val="28"/>
          <w:szCs w:val="28"/>
        </w:rPr>
        <w:t>, исправлений, помарок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AB95EF" w14:textId="77777777" w:rsidR="0068414D" w:rsidRDefault="00E15DE6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607E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вправе представлять по своему усмотрению и иные дополнительные документы, подтверждающие их соответствие квалификационным требованиям, установленным законодательством Республики Казахстан.</w:t>
      </w:r>
    </w:p>
    <w:p w14:paraId="2FA3E344" w14:textId="77777777" w:rsidR="0068414D" w:rsidRDefault="00E15DE6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="00607E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Конкурса несёт ответственность за достоверность предоставленных сведений в соответствии с законодательством Республики Казахстан.</w:t>
      </w:r>
    </w:p>
    <w:p w14:paraId="3D5281D8" w14:textId="77777777" w:rsidR="0068414D" w:rsidRDefault="00E15DE6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="00607E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</w:t>
      </w:r>
      <w:r w:rsidR="00C144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признания Заявки,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соответствующей требованиям, предусмотренным настоящим Положением, такая Заявка Участника отклоняется Конкурсной комиссией.</w:t>
      </w:r>
    </w:p>
    <w:p w14:paraId="214C02A7" w14:textId="77777777" w:rsidR="0068414D" w:rsidRDefault="00E15DE6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r w:rsidR="00607E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 в которых отсутствуют документы, указанные в подпункте 5.2. настоящего Положения не допускаются до этапа определения победителя Конкурса.</w:t>
      </w:r>
    </w:p>
    <w:p w14:paraId="7C0E8992" w14:textId="260B8DF9" w:rsidR="0068414D" w:rsidRDefault="00E15DE6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</w:t>
      </w:r>
      <w:r w:rsidR="00607E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Заявки, поступившие к Организатору после </w:t>
      </w:r>
      <w:r w:rsidR="008D1570" w:rsidRPr="008D1570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</w:t>
      </w:r>
      <w:r w:rsidR="008D1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D1570" w:rsidRPr="008D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</w:t>
      </w:r>
      <w:r w:rsidR="008D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8D1570" w:rsidRPr="008D15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принимаются.</w:t>
      </w:r>
    </w:p>
    <w:p w14:paraId="54C09C20" w14:textId="77777777" w:rsidR="0068414D" w:rsidRDefault="00E15DE6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</w:t>
      </w:r>
      <w:r w:rsidR="00607E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все расходы, связанные с его участием в Конкурсе по отбору. При этом Общество не несет обязательств по возмещению расходов Участника, независимо от итогов Конкурса.</w:t>
      </w:r>
    </w:p>
    <w:p w14:paraId="7C325BA7" w14:textId="77777777" w:rsidR="00CB556E" w:rsidRDefault="00CB5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30251" w14:textId="77777777" w:rsidR="0068414D" w:rsidRDefault="00E15DE6" w:rsidP="00D047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ПРОЦЕДУРА РАССМОТРЕНИЯ ЗАЯВОК И ОПРЕДЕЛЕНИЕ ПОБЕДИТЕЛЯ КОНКУРСА</w:t>
      </w:r>
    </w:p>
    <w:p w14:paraId="2FAC9F97" w14:textId="77777777" w:rsidR="0068414D" w:rsidRDefault="00684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73263F" w14:textId="77777777" w:rsidR="0068414D" w:rsidRDefault="00E15D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 По</w:t>
      </w:r>
      <w:r w:rsidR="001A3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срока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 w:rsidR="00AD3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D3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</w:t>
      </w:r>
      <w:r w:rsidR="00AD3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1A3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Конкурсная комиссия определяет Победителя с учетом следующих требований, </w:t>
      </w:r>
      <w:r w:rsidR="00C34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которым является основанием </w:t>
      </w:r>
      <w:r w:rsidR="00C3440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присв</w:t>
      </w:r>
      <w:r w:rsidR="00C34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оения </w:t>
      </w:r>
      <w:r w:rsidR="00C12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</w:t>
      </w:r>
      <w:r w:rsidR="00C34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</w:t>
      </w:r>
      <w:r w:rsidR="00C344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88EEFD1" w14:textId="77777777" w:rsidR="0068414D" w:rsidRDefault="00684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92EFDA" w14:textId="77777777" w:rsidR="00AC4C92" w:rsidRPr="00453DF1" w:rsidRDefault="00C12E33" w:rsidP="00EF0779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E15DE6" w:rsidRPr="0045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аличие опыта работы</w:t>
      </w:r>
      <w:r w:rsidR="00E15DE6" w:rsidRPr="00453DF1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менее 5 </w:t>
      </w:r>
      <w:r w:rsidR="0032667C">
        <w:rPr>
          <w:rFonts w:ascii="Times New Roman" w:eastAsia="Times New Roman" w:hAnsi="Times New Roman" w:cs="Times New Roman"/>
          <w:b/>
          <w:sz w:val="28"/>
          <w:szCs w:val="28"/>
        </w:rPr>
        <w:t xml:space="preserve">(пяти) </w:t>
      </w:r>
      <w:r w:rsidR="00E15DE6" w:rsidRPr="00453DF1">
        <w:rPr>
          <w:rFonts w:ascii="Times New Roman" w:eastAsia="Times New Roman" w:hAnsi="Times New Roman" w:cs="Times New Roman"/>
          <w:b/>
          <w:sz w:val="28"/>
          <w:szCs w:val="28"/>
        </w:rPr>
        <w:t xml:space="preserve">лет </w:t>
      </w:r>
      <w:r w:rsidR="00A64D59" w:rsidRPr="00453DF1">
        <w:rPr>
          <w:rFonts w:ascii="Times New Roman" w:eastAsia="Times New Roman" w:hAnsi="Times New Roman" w:cs="Times New Roman"/>
          <w:b/>
          <w:sz w:val="28"/>
          <w:szCs w:val="28"/>
        </w:rPr>
        <w:t>рекламным оператором</w:t>
      </w:r>
      <w:r w:rsidR="001D18B4" w:rsidRPr="00453DF1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 w:rsidR="001D18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размещению рекламы на </w:t>
      </w:r>
      <w:r w:rsidR="0011244F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стратегических объектах </w:t>
      </w:r>
      <w:r w:rsidR="006D1413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постановлению Правительства Республики Казахстан от </w:t>
      </w:r>
      <w:r w:rsidR="00AD4423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6D14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4423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6D1413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AD442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141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6D1413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AD4423">
        <w:rPr>
          <w:rFonts w:ascii="Times New Roman" w:eastAsia="Times New Roman" w:hAnsi="Times New Roman" w:cs="Times New Roman"/>
          <w:b/>
          <w:sz w:val="28"/>
          <w:szCs w:val="28"/>
        </w:rPr>
        <w:t>651</w:t>
      </w:r>
      <w:r w:rsidR="0032667C">
        <w:rPr>
          <w:rFonts w:ascii="Times New Roman" w:eastAsia="Times New Roman" w:hAnsi="Times New Roman" w:cs="Times New Roman"/>
          <w:b/>
          <w:sz w:val="28"/>
          <w:szCs w:val="28"/>
        </w:rPr>
        <w:t xml:space="preserve"> «О</w:t>
      </w:r>
      <w:r w:rsidR="0032667C" w:rsidRPr="0032667C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</w:t>
      </w:r>
      <w:proofErr w:type="spellStart"/>
      <w:r w:rsidR="0032667C" w:rsidRPr="0032667C">
        <w:rPr>
          <w:rFonts w:ascii="Times New Roman" w:eastAsia="Times New Roman" w:hAnsi="Times New Roman" w:cs="Times New Roman"/>
          <w:b/>
          <w:sz w:val="28"/>
          <w:szCs w:val="28"/>
        </w:rPr>
        <w:t>аффилиированных</w:t>
      </w:r>
      <w:proofErr w:type="spellEnd"/>
      <w:r w:rsidR="0032667C" w:rsidRPr="0032667C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лиц, а также иных юридических лиц с участием государства и стратегических объектов, находящихся в собственности юридических лиц, не </w:t>
      </w:r>
      <w:proofErr w:type="spellStart"/>
      <w:r w:rsidR="0032667C" w:rsidRPr="0032667C">
        <w:rPr>
          <w:rFonts w:ascii="Times New Roman" w:eastAsia="Times New Roman" w:hAnsi="Times New Roman" w:cs="Times New Roman"/>
          <w:b/>
          <w:sz w:val="28"/>
          <w:szCs w:val="28"/>
        </w:rPr>
        <w:t>аффилиированных</w:t>
      </w:r>
      <w:proofErr w:type="spellEnd"/>
      <w:r w:rsidR="0032667C" w:rsidRPr="0032667C">
        <w:rPr>
          <w:rFonts w:ascii="Times New Roman" w:eastAsia="Times New Roman" w:hAnsi="Times New Roman" w:cs="Times New Roman"/>
          <w:b/>
          <w:sz w:val="28"/>
          <w:szCs w:val="28"/>
        </w:rPr>
        <w:t xml:space="preserve"> с государством, а также физических лиц</w:t>
      </w:r>
      <w:r w:rsidR="003266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12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08709C" w14:textId="77777777" w:rsidR="00AC4C92" w:rsidRDefault="00AC4C92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4F886" w14:textId="77777777" w:rsidR="00AC4C92" w:rsidRDefault="0032667C" w:rsidP="00C144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4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 работы менее </w:t>
      </w:r>
      <w:r w:rsidR="00AC4C92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4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- 0 (ноль) баллов</w:t>
      </w:r>
      <w:r w:rsidR="00622693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14EFD14" w14:textId="77777777" w:rsidR="00AC4C92" w:rsidRDefault="0032667C" w:rsidP="00C144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AC4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 работы 5 лет и больше - </w:t>
      </w:r>
      <w:r w:rsidR="00862A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4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62ADD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AC4C92">
        <w:rPr>
          <w:rFonts w:ascii="Times New Roman" w:eastAsia="Times New Roman" w:hAnsi="Times New Roman" w:cs="Times New Roman"/>
          <w:color w:val="000000"/>
          <w:sz w:val="28"/>
          <w:szCs w:val="28"/>
        </w:rPr>
        <w:t>) балла</w:t>
      </w:r>
      <w:r w:rsidR="00622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E4FBE48" w14:textId="77777777" w:rsidR="0068414D" w:rsidRPr="0007430D" w:rsidRDefault="0068414D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43BE14" w14:textId="77777777" w:rsidR="0068414D" w:rsidRDefault="006D1413" w:rsidP="00EF07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15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1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E15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аличие </w:t>
      </w:r>
      <w:r w:rsidR="000C6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опыта работы не менее </w:t>
      </w:r>
      <w:r w:rsidR="007B770F" w:rsidRPr="007B7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="00326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(пяти) </w:t>
      </w:r>
      <w:r w:rsidR="007B7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лет в размещении рекламы</w:t>
      </w:r>
      <w:r w:rsidR="00326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7B7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том числе наружной (визуальной)</w:t>
      </w:r>
      <w:r w:rsidR="00267C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5DFCABA" w14:textId="77777777" w:rsidR="007B770F" w:rsidRDefault="00724BC4" w:rsidP="00C144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B7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 работы менее </w:t>
      </w:r>
      <w:r w:rsidR="007B770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7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- 0 (ноль) баллов</w:t>
      </w:r>
      <w:r w:rsidR="00622693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57103A8" w14:textId="77777777" w:rsidR="00393624" w:rsidRDefault="00724BC4" w:rsidP="003936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B7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 работы 5 лет и больше - </w:t>
      </w:r>
      <w:r w:rsidR="00862A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7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62ADD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7B770F">
        <w:rPr>
          <w:rFonts w:ascii="Times New Roman" w:eastAsia="Times New Roman" w:hAnsi="Times New Roman" w:cs="Times New Roman"/>
          <w:color w:val="000000"/>
          <w:sz w:val="28"/>
          <w:szCs w:val="28"/>
        </w:rPr>
        <w:t>) балла</w:t>
      </w:r>
      <w:r w:rsidR="00622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BA625D0" w14:textId="77777777" w:rsidR="00393624" w:rsidRDefault="00393624" w:rsidP="003936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577F9" w14:textId="77777777" w:rsidR="00435014" w:rsidRPr="00393624" w:rsidRDefault="00393624" w:rsidP="003936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39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014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наличие письма - гарантии Участника или соответствующи</w:t>
      </w:r>
      <w:r w:rsidR="0006756B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435014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справ</w:t>
      </w:r>
      <w:r w:rsidR="0006756B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435014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к, подтверждающи</w:t>
      </w:r>
      <w:r w:rsidR="0006756B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435014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факт отсутствия обременений на имущество Участника</w:t>
      </w:r>
      <w:r w:rsidR="00F551A5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CD87C60" w14:textId="77777777" w:rsidR="00F551A5" w:rsidRPr="00393624" w:rsidRDefault="00F551A5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283E86" w14:textId="77777777" w:rsidR="003E2C13" w:rsidRPr="00EE26A1" w:rsidRDefault="003E2C13" w:rsidP="003E2C1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документов</w:t>
      </w:r>
      <w:r w:rsidDel="00F55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0 (ноль) баллов,</w:t>
      </w:r>
    </w:p>
    <w:p w14:paraId="7AF377BD" w14:textId="77777777" w:rsidR="003E2C13" w:rsidRPr="00CB556E" w:rsidRDefault="003E2C13" w:rsidP="003E2C1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документов – 3 (три) баллов;</w:t>
      </w:r>
    </w:p>
    <w:p w14:paraId="69457E6D" w14:textId="77777777" w:rsidR="00F551A5" w:rsidRPr="00C14409" w:rsidRDefault="00F551A5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003AD" w14:textId="77777777" w:rsidR="00BC1C8C" w:rsidRPr="00393624" w:rsidRDefault="00622693" w:rsidP="0039362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E15DE6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аличие не менее 2-х</w:t>
      </w:r>
      <w:r w:rsidR="00267CE7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15DE6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дизайнеров:</w:t>
      </w:r>
    </w:p>
    <w:p w14:paraId="4369C2CA" w14:textId="77777777" w:rsidR="0068414D" w:rsidRDefault="00E15DE6" w:rsidP="00C144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</w:t>
      </w:r>
      <w:r w:rsidR="00F551A5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и более дизайнеров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- 0 (ноль) балл</w:t>
      </w:r>
      <w:r w:rsidR="00EE26A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226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4B628909" w14:textId="77777777" w:rsidR="0068414D" w:rsidRDefault="00E15DE6" w:rsidP="00C144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двух</w:t>
      </w:r>
      <w:r w:rsidR="008E1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дизайнеров – </w:t>
      </w:r>
      <w:r w:rsidR="00862AD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62ADD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балла</w:t>
      </w:r>
      <w:r w:rsidR="00622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300D51" w14:textId="77777777" w:rsidR="00622693" w:rsidRDefault="00622693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7B973F" w14:textId="77777777" w:rsidR="0068414D" w:rsidRPr="00393624" w:rsidRDefault="00622693" w:rsidP="0039362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E15DE6" w:rsidRPr="0039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аличие не менее 3-х менеджеров по продажам:</w:t>
      </w:r>
    </w:p>
    <w:p w14:paraId="046615EB" w14:textId="77777777" w:rsidR="0068414D" w:rsidRDefault="0068414D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639D87" w14:textId="77777777" w:rsidR="0068414D" w:rsidRDefault="00E15DE6" w:rsidP="00C144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</w:t>
      </w:r>
      <w:r w:rsidR="00F551A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F55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 менеджеров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- 0 (ноль) балл</w:t>
      </w:r>
      <w:r w:rsidR="006226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179F36FC" w14:textId="77777777" w:rsidR="0068414D" w:rsidRDefault="00E15DE6" w:rsidP="00C144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 менеджеров – </w:t>
      </w:r>
      <w:r w:rsidR="00F42D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42D79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балла</w:t>
      </w:r>
      <w:r w:rsidR="00622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20D2D73" w14:textId="77777777" w:rsidR="0068414D" w:rsidRDefault="0068414D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56EB1" w14:textId="77777777" w:rsidR="0068414D" w:rsidRPr="00393624" w:rsidRDefault="00622693" w:rsidP="00EF0779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E15DE6" w:rsidRPr="00393624">
        <w:rPr>
          <w:rFonts w:ascii="Times New Roman" w:eastAsia="Times New Roman" w:hAnsi="Times New Roman" w:cs="Times New Roman"/>
          <w:b/>
          <w:sz w:val="28"/>
          <w:szCs w:val="28"/>
        </w:rPr>
        <w:t xml:space="preserve">оммерческое предложение по </w:t>
      </w:r>
      <w:r w:rsidR="007A7EDA" w:rsidRPr="00393624">
        <w:rPr>
          <w:rFonts w:ascii="Times New Roman" w:eastAsia="Times New Roman" w:hAnsi="Times New Roman" w:cs="Times New Roman"/>
          <w:b/>
          <w:sz w:val="28"/>
          <w:szCs w:val="28"/>
        </w:rPr>
        <w:t>размеру Роялти</w:t>
      </w:r>
      <w:r w:rsidRPr="0039362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A7EDA" w:rsidRPr="00393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5DE6" w:rsidRPr="00393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5C454F1" w14:textId="77777777" w:rsidR="0068414D" w:rsidRDefault="0068414D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FB76D1" w14:textId="77777777" w:rsidR="0068414D" w:rsidRDefault="00E15DE6" w:rsidP="00C14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40% - </w:t>
      </w:r>
      <w:r w:rsidR="007B770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770F">
        <w:rPr>
          <w:rFonts w:ascii="Times New Roman" w:eastAsia="Times New Roman" w:hAnsi="Times New Roman" w:cs="Times New Roman"/>
          <w:sz w:val="28"/>
          <w:szCs w:val="28"/>
        </w:rPr>
        <w:t>ноль</w:t>
      </w:r>
      <w:r>
        <w:rPr>
          <w:rFonts w:ascii="Times New Roman" w:eastAsia="Times New Roman" w:hAnsi="Times New Roman" w:cs="Times New Roman"/>
          <w:sz w:val="28"/>
          <w:szCs w:val="28"/>
        </w:rPr>
        <w:t>) баллов</w:t>
      </w:r>
      <w:r w:rsidR="00622693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50A24E5" w14:textId="24525523" w:rsidR="0068414D" w:rsidRDefault="00E15DE6" w:rsidP="00C14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40%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59% - 1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(один) балл</w:t>
      </w:r>
      <w:r w:rsidR="00622693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1360722" w14:textId="77777777" w:rsidR="0068414D" w:rsidRDefault="00E15DE6" w:rsidP="00C14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60% и выше - 2 (два) балла</w:t>
      </w:r>
      <w:r w:rsidR="0062269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0BC880E" w14:textId="77777777" w:rsidR="0068414D" w:rsidRDefault="0068414D" w:rsidP="00C144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BC5FB9" w14:textId="77777777" w:rsidR="0068414D" w:rsidRPr="002135B9" w:rsidRDefault="00393624" w:rsidP="00C1440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15DE6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62269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15DE6">
        <w:rPr>
          <w:rFonts w:ascii="Times New Roman" w:eastAsia="Times New Roman" w:hAnsi="Times New Roman" w:cs="Times New Roman"/>
          <w:b/>
          <w:sz w:val="28"/>
          <w:szCs w:val="28"/>
        </w:rPr>
        <w:t>одтверждение оборота</w:t>
      </w:r>
      <w:r w:rsidR="000D177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сумму не менее </w:t>
      </w:r>
      <w:r w:rsidR="006D1413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="000D177E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</w:t>
      </w:r>
      <w:r w:rsidR="000C65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17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тенге </w:t>
      </w:r>
      <w:r w:rsidR="00186103" w:rsidRPr="006D1413">
        <w:rPr>
          <w:rFonts w:ascii="Times New Roman" w:eastAsia="Times New Roman" w:hAnsi="Times New Roman" w:cs="Times New Roman"/>
          <w:b/>
          <w:sz w:val="28"/>
          <w:szCs w:val="28"/>
        </w:rPr>
        <w:t xml:space="preserve">в год </w:t>
      </w:r>
      <w:r w:rsidR="000D177E" w:rsidRPr="006D1413">
        <w:rPr>
          <w:rFonts w:ascii="Times New Roman" w:eastAsia="Times New Roman" w:hAnsi="Times New Roman" w:cs="Times New Roman"/>
          <w:b/>
          <w:sz w:val="28"/>
          <w:szCs w:val="28"/>
        </w:rPr>
        <w:t>за последние 3 года</w:t>
      </w:r>
      <w:r w:rsidR="00C0367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B0FF7F" w14:textId="77777777" w:rsidR="00035619" w:rsidRDefault="00035619" w:rsidP="00C14409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4662F6" w14:textId="77777777" w:rsidR="008A5EE5" w:rsidRDefault="008A5EE5" w:rsidP="00C1440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отсутствует подтверждение оборота – 0 (ноль) баллов;</w:t>
      </w:r>
    </w:p>
    <w:p w14:paraId="684F3734" w14:textId="77777777" w:rsidR="0068414D" w:rsidRDefault="008A5EE5" w:rsidP="00C1440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подтверждения оборота – </w:t>
      </w:r>
      <w:r w:rsidR="007B770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770F"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>) балла.</w:t>
      </w:r>
    </w:p>
    <w:p w14:paraId="4205BCCD" w14:textId="77777777" w:rsidR="000B3C0D" w:rsidRDefault="000B3C0D" w:rsidP="00C1440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8E86D" w14:textId="77777777" w:rsidR="0068414D" w:rsidRDefault="00E15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Исчисление баллов осуществляется путем вычисления суммарного балла, набранного Участниками, который заносится в соответствующий </w:t>
      </w:r>
      <w:r w:rsidR="008254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тоговый оценочный лист Участников и прилагается к протоколу об итогах Конкурса. Итоговый оценочный лист Участников подписывается всеми членами Конкурсной Комиссии.</w:t>
      </w:r>
    </w:p>
    <w:p w14:paraId="49698346" w14:textId="77777777" w:rsidR="0068414D" w:rsidRDefault="00E15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 Участник, набравший наибольшее количество баллов по результатам оценки, признается Победителем Конкурса.</w:t>
      </w:r>
    </w:p>
    <w:p w14:paraId="6FDE0100" w14:textId="77777777" w:rsidR="0068414D" w:rsidRDefault="00E15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 В случае набора Участниками равного количества баллов, Победитель Конкурса будет определен по дате и времени ранее представленной Заявке (по журналу регистрации Заявок).</w:t>
      </w:r>
    </w:p>
    <w:p w14:paraId="32D93E68" w14:textId="77777777" w:rsidR="0068414D" w:rsidRDefault="00E15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 Решение Конкурсной комиссии оформляется в виде протокола об итогах Конкурса.</w:t>
      </w:r>
    </w:p>
    <w:p w14:paraId="533BFAB7" w14:textId="77777777" w:rsidR="0068414D" w:rsidRDefault="00E15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 Не допускается внесение изменений в Протокол об итогах Конкурса.</w:t>
      </w:r>
    </w:p>
    <w:p w14:paraId="3F0E1DA4" w14:textId="77777777" w:rsidR="00DC0320" w:rsidRDefault="00DC0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Конкурс считается несостоявшимся в случаях:</w:t>
      </w:r>
    </w:p>
    <w:p w14:paraId="1B93EA48" w14:textId="77777777" w:rsidR="00DC0320" w:rsidRDefault="00597642" w:rsidP="00EF07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7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отсутствия представленных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97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аявок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Конкурсе;</w:t>
      </w:r>
    </w:p>
    <w:p w14:paraId="148F8D7F" w14:textId="77777777" w:rsidR="00597642" w:rsidRDefault="00597642" w:rsidP="00EF07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непредставление </w:t>
      </w:r>
      <w:r w:rsidR="00DF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единственным </w:t>
      </w:r>
      <w:r w:rsidR="009E7D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 w:rsidR="00F7386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E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9E7D4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предусмотренных подпунктами 2)</w:t>
      </w:r>
      <w:r w:rsidR="001F42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7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5), </w:t>
      </w:r>
      <w:r w:rsidR="001F4263">
        <w:rPr>
          <w:rFonts w:ascii="Times New Roman" w:eastAsia="Times New Roman" w:hAnsi="Times New Roman" w:cs="Times New Roman"/>
          <w:color w:val="000000"/>
          <w:sz w:val="28"/>
          <w:szCs w:val="28"/>
        </w:rPr>
        <w:t>6), 7), 9), 10), 12), 13)</w:t>
      </w:r>
      <w:r w:rsidR="009E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</w:t>
      </w:r>
      <w:r w:rsidR="001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5.2. Положения.</w:t>
      </w:r>
      <w:r w:rsidR="009E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62340399" w14:textId="77777777" w:rsidR="0068414D" w:rsidRDefault="00684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7AE2D9" w14:textId="77777777" w:rsidR="008D3DB0" w:rsidRDefault="008D3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5D3F48" w14:textId="77777777" w:rsidR="0068414D" w:rsidRDefault="00E15D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ЗАКЛЮЧЕНИЯ ДОГОВОРА ПО РЕЗУЛЬТАТАМ ПРОВЕДЕНИЯ КОНКУРСА</w:t>
      </w:r>
    </w:p>
    <w:p w14:paraId="65515338" w14:textId="77777777" w:rsidR="0068414D" w:rsidRDefault="00684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F27B2B" w14:textId="77777777" w:rsidR="0068414D" w:rsidRDefault="00684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6C09D3" w14:textId="77777777" w:rsidR="0068414D" w:rsidRDefault="00E15D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 Победитель Конкурса обязан заключить Договор с Обществом на условиях</w:t>
      </w:r>
      <w:r w:rsidR="00766DF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</w:t>
      </w:r>
      <w:r w:rsidR="00766DF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 к настоящему Положению в течение 5 (пяти) рабочих дней с</w:t>
      </w:r>
      <w:r w:rsidR="00D04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47A6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публикации протокола об итогах Конкурса на сайте Общества.</w:t>
      </w:r>
    </w:p>
    <w:p w14:paraId="6BC19806" w14:textId="77777777" w:rsidR="0068414D" w:rsidRDefault="00E15D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 После определения Победителя Конкурса Общество имеет право отказаться от заключения Договора с Победителем Конкурса</w:t>
      </w:r>
      <w:r w:rsidR="00D0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расторгнуть его в одностороннем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любое время, в случае установления факта:</w:t>
      </w:r>
    </w:p>
    <w:p w14:paraId="7CF21D1B" w14:textId="77777777" w:rsidR="0068414D" w:rsidRDefault="00E15DE6" w:rsidP="00C1440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ликвидации или реорганизации Участника конкурса, признани</w:t>
      </w:r>
      <w:r w:rsidR="00D047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Конкурса банкротом;</w:t>
      </w:r>
    </w:p>
    <w:p w14:paraId="6F53899F" w14:textId="77777777" w:rsidR="0068414D" w:rsidRDefault="00E15DE6" w:rsidP="00C1440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 Участником Конкурса ложных сведений, содержащихся в документах, представленных в составе Заявки</w:t>
      </w:r>
      <w:r w:rsidR="00D047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D3797E" w14:textId="77777777" w:rsidR="009238E0" w:rsidRDefault="00D047A6" w:rsidP="00C1440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отсутствия необходимости в заключении Договора или потребности в </w:t>
      </w:r>
      <w:r w:rsidR="004B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="00F0351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Компании-пользователю прав</w:t>
      </w:r>
      <w:r w:rsidR="00D05A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03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третьим лицам </w:t>
      </w:r>
      <w:r w:rsidR="009238E0" w:rsidRPr="009238E0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рекламно-информационных услуг</w:t>
      </w:r>
      <w:r w:rsidR="009238E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E8C3CC" w14:textId="77777777" w:rsidR="00D047A6" w:rsidRDefault="009238E0" w:rsidP="00C1440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по основаниям, предусмотренным Договором и законодательством Республики Казахстан</w:t>
      </w:r>
      <w:r w:rsidR="00D047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AC27AD" w14:textId="77777777" w:rsidR="0068414D" w:rsidRDefault="00E15D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 В случае отказа Победителя Конкурса от заключения Договора, Участник Конкурса, набравший по итогам оценки и сопоставления Заявок следующую после наибольшей оценку, получает право заключения Договора.</w:t>
      </w:r>
    </w:p>
    <w:sectPr w:rsidR="0068414D" w:rsidSect="00315E32">
      <w:pgSz w:w="11906" w:h="16838"/>
      <w:pgMar w:top="568" w:right="707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F5"/>
    <w:multiLevelType w:val="multilevel"/>
    <w:tmpl w:val="6AAE36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E654EB"/>
    <w:multiLevelType w:val="multilevel"/>
    <w:tmpl w:val="E2F0924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9DE32AE"/>
    <w:multiLevelType w:val="multilevel"/>
    <w:tmpl w:val="DC1A74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6F31D7D"/>
    <w:multiLevelType w:val="hybridMultilevel"/>
    <w:tmpl w:val="1C56927E"/>
    <w:lvl w:ilvl="0" w:tplc="D2CEC92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5789"/>
    <w:multiLevelType w:val="multilevel"/>
    <w:tmpl w:val="FC223B2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B97364"/>
    <w:multiLevelType w:val="multilevel"/>
    <w:tmpl w:val="3E164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D16"/>
    <w:multiLevelType w:val="hybridMultilevel"/>
    <w:tmpl w:val="11425194"/>
    <w:lvl w:ilvl="0" w:tplc="A4A4AB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C65642"/>
    <w:multiLevelType w:val="multilevel"/>
    <w:tmpl w:val="CEA8ADD6"/>
    <w:lvl w:ilvl="0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9D4FC7"/>
    <w:multiLevelType w:val="hybridMultilevel"/>
    <w:tmpl w:val="4E9AC732"/>
    <w:lvl w:ilvl="0" w:tplc="426EDBAE">
      <w:numFmt w:val="bullet"/>
      <w:lvlText w:val="-"/>
      <w:lvlJc w:val="left"/>
      <w:pPr>
        <w:ind w:left="179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9" w15:restartNumberingAfterBreak="0">
    <w:nsid w:val="396520A0"/>
    <w:multiLevelType w:val="hybridMultilevel"/>
    <w:tmpl w:val="2708AA42"/>
    <w:lvl w:ilvl="0" w:tplc="0D503A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EF55A0"/>
    <w:multiLevelType w:val="multilevel"/>
    <w:tmpl w:val="C7D60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08D1888"/>
    <w:multiLevelType w:val="multilevel"/>
    <w:tmpl w:val="A78E7D58"/>
    <w:lvl w:ilvl="0">
      <w:start w:val="3"/>
      <w:numFmt w:val="decimal"/>
      <w:lvlText w:val="%1."/>
      <w:lvlJc w:val="left"/>
      <w:pPr>
        <w:ind w:left="2344" w:hanging="359"/>
      </w:pPr>
      <w:rPr>
        <w:b/>
      </w:rPr>
    </w:lvl>
    <w:lvl w:ilvl="1">
      <w:start w:val="1"/>
      <w:numFmt w:val="decimal"/>
      <w:lvlText w:val="%1.%2."/>
      <w:lvlJc w:val="left"/>
      <w:pPr>
        <w:ind w:left="964" w:hanging="712"/>
      </w:pPr>
    </w:lvl>
    <w:lvl w:ilvl="2">
      <w:numFmt w:val="bullet"/>
      <w:lvlText w:val="•"/>
      <w:lvlJc w:val="left"/>
      <w:pPr>
        <w:ind w:left="4760" w:hanging="712"/>
      </w:pPr>
    </w:lvl>
    <w:lvl w:ilvl="3">
      <w:numFmt w:val="bullet"/>
      <w:lvlText w:val="•"/>
      <w:lvlJc w:val="left"/>
      <w:pPr>
        <w:ind w:left="5647" w:hanging="711"/>
      </w:pPr>
    </w:lvl>
    <w:lvl w:ilvl="4">
      <w:numFmt w:val="bullet"/>
      <w:lvlText w:val="•"/>
      <w:lvlJc w:val="left"/>
      <w:pPr>
        <w:ind w:left="6535" w:hanging="712"/>
      </w:pPr>
    </w:lvl>
    <w:lvl w:ilvl="5">
      <w:numFmt w:val="bullet"/>
      <w:lvlText w:val="•"/>
      <w:lvlJc w:val="left"/>
      <w:pPr>
        <w:ind w:left="7422" w:hanging="712"/>
      </w:pPr>
    </w:lvl>
    <w:lvl w:ilvl="6">
      <w:numFmt w:val="bullet"/>
      <w:lvlText w:val="•"/>
      <w:lvlJc w:val="left"/>
      <w:pPr>
        <w:ind w:left="8310" w:hanging="712"/>
      </w:pPr>
    </w:lvl>
    <w:lvl w:ilvl="7">
      <w:numFmt w:val="bullet"/>
      <w:lvlText w:val="•"/>
      <w:lvlJc w:val="left"/>
      <w:pPr>
        <w:ind w:left="9197" w:hanging="712"/>
      </w:pPr>
    </w:lvl>
    <w:lvl w:ilvl="8">
      <w:numFmt w:val="bullet"/>
      <w:lvlText w:val="•"/>
      <w:lvlJc w:val="left"/>
      <w:pPr>
        <w:ind w:left="10085" w:hanging="712"/>
      </w:pPr>
    </w:lvl>
  </w:abstractNum>
  <w:abstractNum w:abstractNumId="12" w15:restartNumberingAfterBreak="0">
    <w:nsid w:val="40EE2D81"/>
    <w:multiLevelType w:val="multilevel"/>
    <w:tmpl w:val="D0DC373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5D29"/>
    <w:multiLevelType w:val="multilevel"/>
    <w:tmpl w:val="8292AE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8C16A60"/>
    <w:multiLevelType w:val="hybridMultilevel"/>
    <w:tmpl w:val="594E7BC4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8C73A55"/>
    <w:multiLevelType w:val="multilevel"/>
    <w:tmpl w:val="318C15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8E41BFF"/>
    <w:multiLevelType w:val="multilevel"/>
    <w:tmpl w:val="8266266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7" w15:restartNumberingAfterBreak="0">
    <w:nsid w:val="4ACD5A78"/>
    <w:multiLevelType w:val="multilevel"/>
    <w:tmpl w:val="EE2CBB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021E48"/>
    <w:multiLevelType w:val="multilevel"/>
    <w:tmpl w:val="C7D60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0372142"/>
    <w:multiLevelType w:val="hybridMultilevel"/>
    <w:tmpl w:val="97B0BB54"/>
    <w:lvl w:ilvl="0" w:tplc="173E068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7F42FB"/>
    <w:multiLevelType w:val="multilevel"/>
    <w:tmpl w:val="9604A6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10476FB"/>
    <w:multiLevelType w:val="multilevel"/>
    <w:tmpl w:val="A4B8B4DE"/>
    <w:lvl w:ilvl="0">
      <w:start w:val="3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 w16cid:durableId="44531598">
    <w:abstractNumId w:val="0"/>
  </w:num>
  <w:num w:numId="2" w16cid:durableId="1981764864">
    <w:abstractNumId w:val="7"/>
  </w:num>
  <w:num w:numId="3" w16cid:durableId="2087528218">
    <w:abstractNumId w:val="17"/>
  </w:num>
  <w:num w:numId="4" w16cid:durableId="550464769">
    <w:abstractNumId w:val="12"/>
  </w:num>
  <w:num w:numId="5" w16cid:durableId="1449203905">
    <w:abstractNumId w:val="16"/>
  </w:num>
  <w:num w:numId="6" w16cid:durableId="122699902">
    <w:abstractNumId w:val="4"/>
  </w:num>
  <w:num w:numId="7" w16cid:durableId="1881429647">
    <w:abstractNumId w:val="11"/>
  </w:num>
  <w:num w:numId="8" w16cid:durableId="115950700">
    <w:abstractNumId w:val="18"/>
  </w:num>
  <w:num w:numId="9" w16cid:durableId="1088162567">
    <w:abstractNumId w:val="15"/>
  </w:num>
  <w:num w:numId="10" w16cid:durableId="1258635019">
    <w:abstractNumId w:val="1"/>
  </w:num>
  <w:num w:numId="11" w16cid:durableId="713114849">
    <w:abstractNumId w:val="5"/>
  </w:num>
  <w:num w:numId="12" w16cid:durableId="203907019">
    <w:abstractNumId w:val="20"/>
  </w:num>
  <w:num w:numId="13" w16cid:durableId="1135179965">
    <w:abstractNumId w:val="2"/>
  </w:num>
  <w:num w:numId="14" w16cid:durableId="2017340195">
    <w:abstractNumId w:val="13"/>
  </w:num>
  <w:num w:numId="15" w16cid:durableId="106194842">
    <w:abstractNumId w:val="19"/>
  </w:num>
  <w:num w:numId="16" w16cid:durableId="665406193">
    <w:abstractNumId w:val="9"/>
  </w:num>
  <w:num w:numId="17" w16cid:durableId="952859750">
    <w:abstractNumId w:val="6"/>
  </w:num>
  <w:num w:numId="18" w16cid:durableId="1962689908">
    <w:abstractNumId w:val="3"/>
  </w:num>
  <w:num w:numId="19" w16cid:durableId="375934641">
    <w:abstractNumId w:val="21"/>
  </w:num>
  <w:num w:numId="20" w16cid:durableId="1801874227">
    <w:abstractNumId w:val="14"/>
  </w:num>
  <w:num w:numId="21" w16cid:durableId="655839270">
    <w:abstractNumId w:val="10"/>
  </w:num>
  <w:num w:numId="22" w16cid:durableId="1088380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4D"/>
    <w:rsid w:val="000103BC"/>
    <w:rsid w:val="00035619"/>
    <w:rsid w:val="00036876"/>
    <w:rsid w:val="000562ED"/>
    <w:rsid w:val="0006756B"/>
    <w:rsid w:val="0007430D"/>
    <w:rsid w:val="000B3C0D"/>
    <w:rsid w:val="000B5A6A"/>
    <w:rsid w:val="000B6E4F"/>
    <w:rsid w:val="000C30D8"/>
    <w:rsid w:val="000C6528"/>
    <w:rsid w:val="000D0556"/>
    <w:rsid w:val="000D177E"/>
    <w:rsid w:val="000E2890"/>
    <w:rsid w:val="000E3CCD"/>
    <w:rsid w:val="000E5556"/>
    <w:rsid w:val="000F3699"/>
    <w:rsid w:val="001072F8"/>
    <w:rsid w:val="0011244F"/>
    <w:rsid w:val="001148CE"/>
    <w:rsid w:val="00126C0B"/>
    <w:rsid w:val="001358A2"/>
    <w:rsid w:val="001538A7"/>
    <w:rsid w:val="00166365"/>
    <w:rsid w:val="00166F56"/>
    <w:rsid w:val="00174F14"/>
    <w:rsid w:val="00186103"/>
    <w:rsid w:val="001A359C"/>
    <w:rsid w:val="001C76DB"/>
    <w:rsid w:val="001D18B4"/>
    <w:rsid w:val="001F4263"/>
    <w:rsid w:val="002135B9"/>
    <w:rsid w:val="00222200"/>
    <w:rsid w:val="002660E7"/>
    <w:rsid w:val="00267CE7"/>
    <w:rsid w:val="00267D1B"/>
    <w:rsid w:val="0027313A"/>
    <w:rsid w:val="00276A65"/>
    <w:rsid w:val="0030547D"/>
    <w:rsid w:val="00315E32"/>
    <w:rsid w:val="0032667C"/>
    <w:rsid w:val="003324D3"/>
    <w:rsid w:val="0038459E"/>
    <w:rsid w:val="00393624"/>
    <w:rsid w:val="003E2C13"/>
    <w:rsid w:val="00426FF7"/>
    <w:rsid w:val="00430682"/>
    <w:rsid w:val="00435014"/>
    <w:rsid w:val="00436BB5"/>
    <w:rsid w:val="00453DF1"/>
    <w:rsid w:val="004626A4"/>
    <w:rsid w:val="00482B7F"/>
    <w:rsid w:val="004974D3"/>
    <w:rsid w:val="004A4426"/>
    <w:rsid w:val="004B1F32"/>
    <w:rsid w:val="00544002"/>
    <w:rsid w:val="00554932"/>
    <w:rsid w:val="00563D16"/>
    <w:rsid w:val="00587B50"/>
    <w:rsid w:val="00597642"/>
    <w:rsid w:val="005A217A"/>
    <w:rsid w:val="005C4CF7"/>
    <w:rsid w:val="005C503F"/>
    <w:rsid w:val="00607E16"/>
    <w:rsid w:val="00613ECA"/>
    <w:rsid w:val="00622693"/>
    <w:rsid w:val="006718F4"/>
    <w:rsid w:val="0068414D"/>
    <w:rsid w:val="006872F3"/>
    <w:rsid w:val="00695AC2"/>
    <w:rsid w:val="006A392D"/>
    <w:rsid w:val="006B27AB"/>
    <w:rsid w:val="006B5080"/>
    <w:rsid w:val="006B5FAD"/>
    <w:rsid w:val="006D1413"/>
    <w:rsid w:val="006D3BD0"/>
    <w:rsid w:val="006D735F"/>
    <w:rsid w:val="006E5AC0"/>
    <w:rsid w:val="006F10B5"/>
    <w:rsid w:val="006F5CF2"/>
    <w:rsid w:val="00724BC4"/>
    <w:rsid w:val="00755701"/>
    <w:rsid w:val="0076159B"/>
    <w:rsid w:val="00766DFA"/>
    <w:rsid w:val="007A7EDA"/>
    <w:rsid w:val="007B770F"/>
    <w:rsid w:val="007D0139"/>
    <w:rsid w:val="00821FCF"/>
    <w:rsid w:val="00822EEE"/>
    <w:rsid w:val="00825494"/>
    <w:rsid w:val="00826A37"/>
    <w:rsid w:val="008363C1"/>
    <w:rsid w:val="008404A3"/>
    <w:rsid w:val="00841902"/>
    <w:rsid w:val="00861465"/>
    <w:rsid w:val="00862ADD"/>
    <w:rsid w:val="00891D87"/>
    <w:rsid w:val="008A5EE5"/>
    <w:rsid w:val="008B72C0"/>
    <w:rsid w:val="008D1570"/>
    <w:rsid w:val="008D3DB0"/>
    <w:rsid w:val="008E1769"/>
    <w:rsid w:val="008E352E"/>
    <w:rsid w:val="00902BDB"/>
    <w:rsid w:val="00917641"/>
    <w:rsid w:val="009238E0"/>
    <w:rsid w:val="00932A22"/>
    <w:rsid w:val="0097151B"/>
    <w:rsid w:val="0098241E"/>
    <w:rsid w:val="009941D9"/>
    <w:rsid w:val="009E375D"/>
    <w:rsid w:val="009E3F90"/>
    <w:rsid w:val="009E7D42"/>
    <w:rsid w:val="009F55A2"/>
    <w:rsid w:val="00A12138"/>
    <w:rsid w:val="00A1425C"/>
    <w:rsid w:val="00A64D59"/>
    <w:rsid w:val="00A6792A"/>
    <w:rsid w:val="00A67CB2"/>
    <w:rsid w:val="00A84680"/>
    <w:rsid w:val="00A90B79"/>
    <w:rsid w:val="00A96AE8"/>
    <w:rsid w:val="00AB726B"/>
    <w:rsid w:val="00AC4C92"/>
    <w:rsid w:val="00AD2F8A"/>
    <w:rsid w:val="00AD3DDB"/>
    <w:rsid w:val="00AD4423"/>
    <w:rsid w:val="00B3181D"/>
    <w:rsid w:val="00B527E6"/>
    <w:rsid w:val="00B57F1A"/>
    <w:rsid w:val="00B72A1B"/>
    <w:rsid w:val="00B834B5"/>
    <w:rsid w:val="00B8587C"/>
    <w:rsid w:val="00BC0A2E"/>
    <w:rsid w:val="00BC1C8C"/>
    <w:rsid w:val="00BC3F80"/>
    <w:rsid w:val="00BE2D18"/>
    <w:rsid w:val="00BE4BDB"/>
    <w:rsid w:val="00C0367F"/>
    <w:rsid w:val="00C12E33"/>
    <w:rsid w:val="00C14409"/>
    <w:rsid w:val="00C24829"/>
    <w:rsid w:val="00C2798A"/>
    <w:rsid w:val="00C3440C"/>
    <w:rsid w:val="00C3521F"/>
    <w:rsid w:val="00C40110"/>
    <w:rsid w:val="00C81252"/>
    <w:rsid w:val="00C8524C"/>
    <w:rsid w:val="00CB556E"/>
    <w:rsid w:val="00CB72A3"/>
    <w:rsid w:val="00CB74A9"/>
    <w:rsid w:val="00CB7E82"/>
    <w:rsid w:val="00CD42C5"/>
    <w:rsid w:val="00D047A6"/>
    <w:rsid w:val="00D05A6C"/>
    <w:rsid w:val="00D078AA"/>
    <w:rsid w:val="00D103AA"/>
    <w:rsid w:val="00D25282"/>
    <w:rsid w:val="00D53E7E"/>
    <w:rsid w:val="00D66746"/>
    <w:rsid w:val="00D70C25"/>
    <w:rsid w:val="00D718F3"/>
    <w:rsid w:val="00D757D4"/>
    <w:rsid w:val="00D84C55"/>
    <w:rsid w:val="00D9134E"/>
    <w:rsid w:val="00DC0320"/>
    <w:rsid w:val="00DE524F"/>
    <w:rsid w:val="00DF2FAC"/>
    <w:rsid w:val="00E15DE6"/>
    <w:rsid w:val="00E36FCF"/>
    <w:rsid w:val="00E376C3"/>
    <w:rsid w:val="00E450AD"/>
    <w:rsid w:val="00E74E96"/>
    <w:rsid w:val="00E91504"/>
    <w:rsid w:val="00EC698B"/>
    <w:rsid w:val="00ED4E66"/>
    <w:rsid w:val="00ED4F4C"/>
    <w:rsid w:val="00EE26A1"/>
    <w:rsid w:val="00EF0779"/>
    <w:rsid w:val="00F0351C"/>
    <w:rsid w:val="00F31243"/>
    <w:rsid w:val="00F42D79"/>
    <w:rsid w:val="00F538CD"/>
    <w:rsid w:val="00F551A5"/>
    <w:rsid w:val="00F73868"/>
    <w:rsid w:val="00F80D24"/>
    <w:rsid w:val="00F90305"/>
    <w:rsid w:val="00FA1189"/>
    <w:rsid w:val="00FE0FE1"/>
    <w:rsid w:val="00FE520C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4F16"/>
  <w15:docId w15:val="{A4E94246-534C-49BA-882F-C2A93158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4C92"/>
    <w:pPr>
      <w:ind w:left="720"/>
      <w:contextualSpacing/>
    </w:pPr>
  </w:style>
  <w:style w:type="paragraph" w:styleId="a6">
    <w:name w:val="Revision"/>
    <w:hidden/>
    <w:uiPriority w:val="99"/>
    <w:semiHidden/>
    <w:rsid w:val="000F369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8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C5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96A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6A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6A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6A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6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64B7-8309-48AC-8C9E-096D9504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Темирлан Ильясов</dc:creator>
  <cp:lastModifiedBy>Азель Кусаинова</cp:lastModifiedBy>
  <cp:revision>3</cp:revision>
  <cp:lastPrinted>2022-06-13T13:14:00Z</cp:lastPrinted>
  <dcterms:created xsi:type="dcterms:W3CDTF">2022-06-14T05:15:00Z</dcterms:created>
  <dcterms:modified xsi:type="dcterms:W3CDTF">2022-06-14T09:03:00Z</dcterms:modified>
</cp:coreProperties>
</file>