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364-НҚ от 26.05.2021</w:t>
      </w:r>
    </w:p>
    <w:p w:rsidR="007323B3" w:rsidRPr="007515D1" w:rsidRDefault="007323B3" w:rsidP="00621E73">
      <w:pPr>
        <w:shd w:val="clear" w:color="auto" w:fill="FFFFFF"/>
        <w:tabs>
          <w:tab w:val="left" w:pos="-284"/>
        </w:tabs>
        <w:spacing w:after="0" w:line="240" w:lineRule="auto"/>
        <w:ind w:right="567" w:firstLine="851"/>
        <w:jc w:val="center"/>
        <w:rPr>
          <w:rFonts w:ascii="Times New Roman" w:hAnsi="Times New Roman"/>
          <w:spacing w:val="-2"/>
          <w:sz w:val="28"/>
          <w:szCs w:val="28"/>
          <w:lang w:eastAsia="ru-RU"/>
        </w:rPr>
      </w:pPr>
      <w:bookmarkStart w:id="0" w:name="_GoBack"/>
      <w:bookmarkEnd w:id="0"/>
    </w:p>
    <w:tbl>
      <w:tblPr>
        <w:tblW w:w="9912" w:type="dxa"/>
        <w:tblLook w:val="04A0" w:firstRow="1" w:lastRow="0" w:firstColumn="1" w:lastColumn="0" w:noHBand="0" w:noVBand="1"/>
      </w:tblPr>
      <w:tblGrid>
        <w:gridCol w:w="4644"/>
        <w:gridCol w:w="284"/>
        <w:gridCol w:w="4359"/>
        <w:gridCol w:w="625"/>
      </w:tblGrid>
      <w:tr w:rsidR="004A6CC7" w:rsidTr="00C904E7">
        <w:trPr>
          <w:gridBefore w:val="2"/>
          <w:wBefore w:w="4928" w:type="dxa"/>
        </w:trPr>
        <w:tc>
          <w:tcPr>
            <w:tcW w:w="4984" w:type="dxa"/>
            <w:gridSpan w:val="2"/>
          </w:tcPr>
          <w:p w:rsidR="00C904E7" w:rsidRPr="00C904E7" w:rsidRDefault="00C904E7" w:rsidP="00C904E7">
            <w:pPr>
              <w:tabs>
                <w:tab w:val="left" w:pos="-284"/>
              </w:tabs>
              <w:spacing w:after="0" w:line="240" w:lineRule="auto"/>
              <w:ind w:left="-250"/>
              <w:jc w:val="center"/>
              <w:outlineLvl w:val="0"/>
              <w:rPr>
                <w:rFonts w:ascii="Times New Roman" w:hAnsi="Times New Roman"/>
                <w:bCs/>
                <w:sz w:val="28"/>
                <w:szCs w:val="28"/>
                <w:lang w:val="kk-KZ" w:eastAsia="ru-RU"/>
              </w:rPr>
            </w:pPr>
            <w:r>
              <w:rPr>
                <w:rFonts w:ascii="Times New Roman" w:hAnsi="Times New Roman"/>
                <w:bCs/>
                <w:sz w:val="28"/>
                <w:szCs w:val="28"/>
                <w:lang w:val="kk-KZ" w:eastAsia="ru-RU"/>
              </w:rPr>
              <w:t xml:space="preserve">  </w:t>
            </w:r>
            <w:r w:rsidRPr="00C904E7">
              <w:rPr>
                <w:rFonts w:ascii="Times New Roman" w:hAnsi="Times New Roman"/>
                <w:bCs/>
                <w:sz w:val="28"/>
                <w:szCs w:val="28"/>
                <w:lang w:val="kk-KZ" w:eastAsia="ru-RU"/>
              </w:rPr>
              <w:t>Қазақстан Республикасының Сауда және интеграция министрінің</w:t>
            </w:r>
          </w:p>
          <w:p w:rsidR="00C904E7" w:rsidRPr="00C904E7" w:rsidRDefault="00C904E7" w:rsidP="00C904E7">
            <w:pPr>
              <w:tabs>
                <w:tab w:val="left" w:pos="-284"/>
              </w:tabs>
              <w:spacing w:after="0" w:line="240" w:lineRule="auto"/>
              <w:ind w:left="-250"/>
              <w:jc w:val="center"/>
              <w:outlineLvl w:val="0"/>
              <w:rPr>
                <w:rFonts w:ascii="Times New Roman" w:hAnsi="Times New Roman"/>
                <w:bCs/>
                <w:sz w:val="28"/>
                <w:szCs w:val="28"/>
                <w:lang w:val="kk-KZ" w:eastAsia="ru-RU"/>
              </w:rPr>
            </w:pPr>
            <w:r>
              <w:rPr>
                <w:rFonts w:ascii="Times New Roman" w:hAnsi="Times New Roman"/>
                <w:bCs/>
                <w:sz w:val="28"/>
                <w:szCs w:val="28"/>
                <w:lang w:val="kk-KZ" w:eastAsia="ru-RU"/>
              </w:rPr>
              <w:t>2021</w:t>
            </w:r>
            <w:r w:rsidRPr="00C904E7">
              <w:rPr>
                <w:rFonts w:ascii="Times New Roman" w:hAnsi="Times New Roman"/>
                <w:bCs/>
                <w:sz w:val="28"/>
                <w:szCs w:val="28"/>
                <w:lang w:val="kk-KZ" w:eastAsia="ru-RU"/>
              </w:rPr>
              <w:t xml:space="preserve"> жылғы «___» ________</w:t>
            </w:r>
          </w:p>
          <w:p w:rsidR="002A34DE" w:rsidRPr="007515D1" w:rsidRDefault="00C904E7" w:rsidP="00C904E7">
            <w:pPr>
              <w:tabs>
                <w:tab w:val="left" w:pos="-284"/>
              </w:tabs>
              <w:spacing w:after="0" w:line="240" w:lineRule="auto"/>
              <w:ind w:left="317"/>
              <w:jc w:val="both"/>
              <w:rPr>
                <w:rFonts w:ascii="Times New Roman" w:hAnsi="Times New Roman"/>
                <w:spacing w:val="-2"/>
                <w:sz w:val="28"/>
                <w:szCs w:val="28"/>
                <w:lang w:eastAsia="ru-RU"/>
              </w:rPr>
            </w:pPr>
            <w:r w:rsidRPr="00C904E7">
              <w:rPr>
                <w:rFonts w:ascii="Times New Roman" w:hAnsi="Times New Roman"/>
                <w:bCs/>
                <w:sz w:val="28"/>
                <w:szCs w:val="28"/>
                <w:lang w:val="kk-KZ" w:eastAsia="ru-RU"/>
              </w:rPr>
              <w:t>№ ____бұйрығына  қосымша</w:t>
            </w:r>
          </w:p>
        </w:tc>
      </w:tr>
      <w:tr w:rsidR="004A6CC7" w:rsidTr="00C904E7">
        <w:trPr>
          <w:gridBefore w:val="2"/>
          <w:wBefore w:w="4928" w:type="dxa"/>
        </w:trPr>
        <w:tc>
          <w:tcPr>
            <w:tcW w:w="4984" w:type="dxa"/>
            <w:gridSpan w:val="2"/>
          </w:tcPr>
          <w:p w:rsidR="002A34DE" w:rsidRPr="007515D1" w:rsidRDefault="002A34DE" w:rsidP="00B43F1E">
            <w:pPr>
              <w:tabs>
                <w:tab w:val="left" w:pos="-284"/>
              </w:tabs>
              <w:spacing w:after="0" w:line="240" w:lineRule="auto"/>
              <w:ind w:left="600"/>
              <w:jc w:val="both"/>
              <w:rPr>
                <w:rFonts w:ascii="Times New Roman" w:hAnsi="Times New Roman"/>
                <w:spacing w:val="-2"/>
                <w:sz w:val="28"/>
                <w:szCs w:val="28"/>
                <w:lang w:eastAsia="ru-RU"/>
              </w:rPr>
            </w:pPr>
          </w:p>
        </w:tc>
      </w:tr>
      <w:tr w:rsidR="004A6CC7" w:rsidTr="00C904E7">
        <w:tblPrEx>
          <w:tblLook w:val="00A0" w:firstRow="1" w:lastRow="0" w:firstColumn="1" w:lastColumn="0" w:noHBand="0" w:noVBand="0"/>
        </w:tblPrEx>
        <w:trPr>
          <w:gridAfter w:val="1"/>
          <w:wAfter w:w="625" w:type="dxa"/>
        </w:trPr>
        <w:tc>
          <w:tcPr>
            <w:tcW w:w="4644" w:type="dxa"/>
          </w:tcPr>
          <w:p w:rsidR="007323B3" w:rsidRPr="007515D1" w:rsidRDefault="007323B3" w:rsidP="00621E73">
            <w:pPr>
              <w:tabs>
                <w:tab w:val="left" w:pos="-284"/>
              </w:tabs>
              <w:spacing w:after="0" w:line="240" w:lineRule="auto"/>
              <w:jc w:val="center"/>
              <w:outlineLvl w:val="0"/>
              <w:rPr>
                <w:rFonts w:ascii="Times New Roman" w:hAnsi="Times New Roman"/>
                <w:bCs/>
                <w:sz w:val="28"/>
                <w:szCs w:val="28"/>
                <w:lang w:eastAsia="ru-RU"/>
              </w:rPr>
            </w:pPr>
          </w:p>
        </w:tc>
        <w:tc>
          <w:tcPr>
            <w:tcW w:w="4643" w:type="dxa"/>
            <w:gridSpan w:val="2"/>
          </w:tcPr>
          <w:p w:rsidR="007323B3" w:rsidRPr="007515D1" w:rsidRDefault="007323B3" w:rsidP="00621E73">
            <w:pPr>
              <w:tabs>
                <w:tab w:val="left" w:pos="-284"/>
              </w:tabs>
              <w:spacing w:after="0" w:line="240" w:lineRule="auto"/>
              <w:jc w:val="center"/>
              <w:outlineLvl w:val="0"/>
              <w:rPr>
                <w:rFonts w:ascii="Times New Roman" w:hAnsi="Times New Roman"/>
                <w:bCs/>
                <w:sz w:val="28"/>
                <w:szCs w:val="28"/>
                <w:lang w:eastAsia="ru-RU"/>
              </w:rPr>
            </w:pPr>
          </w:p>
        </w:tc>
      </w:tr>
    </w:tbl>
    <w:p w:rsidR="00D102D7" w:rsidRPr="007515D1" w:rsidRDefault="00D102D7" w:rsidP="00D102D7">
      <w:pPr>
        <w:tabs>
          <w:tab w:val="left" w:pos="-284"/>
        </w:tabs>
        <w:spacing w:after="0" w:line="240" w:lineRule="auto"/>
        <w:ind w:right="99"/>
        <w:jc w:val="center"/>
        <w:rPr>
          <w:rFonts w:ascii="Times New Roman" w:hAnsi="Times New Roman"/>
          <w:b/>
          <w:sz w:val="28"/>
          <w:szCs w:val="28"/>
          <w:lang w:eastAsia="ru-RU"/>
        </w:rPr>
      </w:pPr>
      <w:r w:rsidRPr="007515D1">
        <w:rPr>
          <w:rFonts w:ascii="Times New Roman" w:hAnsi="Times New Roman"/>
          <w:b/>
          <w:sz w:val="28"/>
          <w:szCs w:val="28"/>
          <w:lang w:val="kk-KZ" w:eastAsia="ru-RU"/>
        </w:rPr>
        <w:t xml:space="preserve">«QazExpoCongress» </w:t>
      </w:r>
      <w:r w:rsidR="00F220EB">
        <w:rPr>
          <w:rFonts w:ascii="Times New Roman" w:hAnsi="Times New Roman"/>
          <w:b/>
          <w:sz w:val="28"/>
          <w:szCs w:val="28"/>
          <w:lang w:val="kk-KZ" w:eastAsia="ru-RU"/>
        </w:rPr>
        <w:t>ұ</w:t>
      </w:r>
      <w:r w:rsidRPr="007515D1">
        <w:rPr>
          <w:rFonts w:ascii="Times New Roman" w:hAnsi="Times New Roman"/>
          <w:b/>
          <w:sz w:val="28"/>
          <w:szCs w:val="28"/>
          <w:lang w:val="kk-KZ" w:eastAsia="ru-RU"/>
        </w:rPr>
        <w:t>лттық компаниясы»</w:t>
      </w:r>
    </w:p>
    <w:p w:rsidR="002A34DE" w:rsidRPr="007515D1" w:rsidRDefault="00D102D7" w:rsidP="00D102D7">
      <w:pPr>
        <w:tabs>
          <w:tab w:val="left" w:pos="-284"/>
        </w:tabs>
        <w:spacing w:after="0" w:line="240" w:lineRule="auto"/>
        <w:ind w:right="99"/>
        <w:jc w:val="center"/>
        <w:rPr>
          <w:rFonts w:ascii="Times New Roman" w:hAnsi="Times New Roman"/>
          <w:b/>
          <w:sz w:val="28"/>
          <w:szCs w:val="28"/>
          <w:lang w:eastAsia="ru-RU"/>
        </w:rPr>
      </w:pPr>
      <w:r>
        <w:rPr>
          <w:rFonts w:ascii="Times New Roman" w:hAnsi="Times New Roman"/>
          <w:b/>
          <w:sz w:val="28"/>
          <w:szCs w:val="28"/>
          <w:lang w:val="kk-KZ" w:eastAsia="ru-RU"/>
        </w:rPr>
        <w:t>а</w:t>
      </w:r>
      <w:r w:rsidR="002A34DE" w:rsidRPr="007515D1">
        <w:rPr>
          <w:rFonts w:ascii="Times New Roman" w:hAnsi="Times New Roman"/>
          <w:b/>
          <w:sz w:val="28"/>
          <w:szCs w:val="28"/>
          <w:lang w:val="kk-KZ" w:eastAsia="ru-RU"/>
        </w:rPr>
        <w:t>кционерлік қоғам</w:t>
      </w:r>
      <w:r w:rsidR="00F220EB">
        <w:rPr>
          <w:rFonts w:ascii="Times New Roman" w:hAnsi="Times New Roman"/>
          <w:b/>
          <w:sz w:val="28"/>
          <w:szCs w:val="28"/>
          <w:lang w:val="kk-KZ" w:eastAsia="ru-RU"/>
        </w:rPr>
        <w:t>ы</w:t>
      </w:r>
      <w:r w:rsidR="002A34DE" w:rsidRPr="007515D1">
        <w:rPr>
          <w:rFonts w:ascii="Times New Roman" w:hAnsi="Times New Roman"/>
          <w:b/>
          <w:sz w:val="28"/>
          <w:szCs w:val="28"/>
          <w:lang w:val="kk-KZ" w:eastAsia="ru-RU"/>
        </w:rPr>
        <w:t xml:space="preserve">ның Директорлар кеңесі туралы ереже </w:t>
      </w:r>
    </w:p>
    <w:p w:rsidR="007323B3" w:rsidRPr="007515D1" w:rsidRDefault="007323B3" w:rsidP="00621E73">
      <w:pPr>
        <w:tabs>
          <w:tab w:val="left" w:pos="-284"/>
        </w:tabs>
        <w:spacing w:after="0" w:line="240" w:lineRule="auto"/>
        <w:ind w:right="99"/>
        <w:jc w:val="center"/>
        <w:rPr>
          <w:rFonts w:ascii="Times New Roman" w:hAnsi="Times New Roman"/>
          <w:b/>
          <w:sz w:val="28"/>
          <w:szCs w:val="28"/>
          <w:lang w:eastAsia="ru-RU"/>
        </w:rPr>
      </w:pPr>
    </w:p>
    <w:p w:rsidR="007323B3" w:rsidRPr="007515D1" w:rsidRDefault="007323B3" w:rsidP="00621E73">
      <w:pPr>
        <w:tabs>
          <w:tab w:val="left" w:pos="-284"/>
        </w:tabs>
        <w:spacing w:after="0" w:line="240" w:lineRule="auto"/>
        <w:ind w:right="99" w:firstLine="709"/>
        <w:rPr>
          <w:rFonts w:ascii="Times New Roman" w:hAnsi="Times New Roman"/>
          <w:b/>
          <w:sz w:val="28"/>
          <w:szCs w:val="28"/>
          <w:lang w:eastAsia="ru-RU"/>
        </w:rPr>
      </w:pPr>
      <w:bookmarkStart w:id="1" w:name="_Toc1035157"/>
      <w:bookmarkStart w:id="2" w:name="_Toc63241173"/>
      <w:r w:rsidRPr="007515D1">
        <w:rPr>
          <w:rFonts w:ascii="Times New Roman" w:hAnsi="Times New Roman"/>
          <w:b/>
          <w:sz w:val="28"/>
          <w:szCs w:val="28"/>
          <w:lang w:val="kk-KZ" w:eastAsia="ru-RU"/>
        </w:rPr>
        <w:t>1. Жалпы ережелер</w:t>
      </w:r>
      <w:bookmarkEnd w:id="1"/>
      <w:bookmarkEnd w:id="2"/>
    </w:p>
    <w:p w:rsidR="007323B3" w:rsidRPr="007515D1" w:rsidRDefault="007323B3" w:rsidP="00E64E65">
      <w:pPr>
        <w:numPr>
          <w:ilvl w:val="0"/>
          <w:numId w:val="1"/>
        </w:numPr>
        <w:tabs>
          <w:tab w:val="clear" w:pos="1620"/>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«QazExpoCongress» </w:t>
      </w:r>
      <w:r w:rsidR="00F220EB">
        <w:rPr>
          <w:rFonts w:ascii="Times New Roman" w:hAnsi="Times New Roman"/>
          <w:sz w:val="28"/>
          <w:szCs w:val="28"/>
          <w:lang w:val="kk-KZ" w:eastAsia="ru-RU"/>
        </w:rPr>
        <w:t>ұ</w:t>
      </w:r>
      <w:r w:rsidRPr="007515D1">
        <w:rPr>
          <w:rFonts w:ascii="Times New Roman" w:hAnsi="Times New Roman"/>
          <w:sz w:val="28"/>
          <w:szCs w:val="28"/>
          <w:lang w:val="kk-KZ" w:eastAsia="ru-RU"/>
        </w:rPr>
        <w:t xml:space="preserve">лттық компаниясы» акционерлік қоғамының (бұдан әрі – Қоғам) Директорлар кеңесі туралы осы </w:t>
      </w:r>
      <w:r w:rsidR="00F220EB">
        <w:rPr>
          <w:rFonts w:ascii="Times New Roman" w:hAnsi="Times New Roman"/>
          <w:sz w:val="28"/>
          <w:szCs w:val="28"/>
          <w:lang w:val="kk-KZ" w:eastAsia="ru-RU"/>
        </w:rPr>
        <w:t>е</w:t>
      </w:r>
      <w:r w:rsidRPr="007515D1">
        <w:rPr>
          <w:rFonts w:ascii="Times New Roman" w:hAnsi="Times New Roman"/>
          <w:sz w:val="28"/>
          <w:szCs w:val="28"/>
          <w:lang w:val="kk-KZ" w:eastAsia="ru-RU"/>
        </w:rPr>
        <w:t>реже Қазақстан Республикасының «Мемлекеттік мүлік туралы» және «Акционерлік қоғамдар туралы» заңдарына (бұдан әрі – Мемлекеттік мүлік туралы заң және Акционерлік қоғамдар туралы заң), Қоғамның Жарғысына (бұдан әрі – Жарғы) және Қоғамның корпоративтік басқару кодексіне (бұдан әрі – Кодекс) сәйкес әзірленді.</w:t>
      </w:r>
    </w:p>
    <w:p w:rsidR="007323B3" w:rsidRPr="007515D1" w:rsidRDefault="007323B3" w:rsidP="00E64E65">
      <w:pPr>
        <w:numPr>
          <w:ilvl w:val="0"/>
          <w:numId w:val="1"/>
        </w:numPr>
        <w:tabs>
          <w:tab w:val="clear" w:pos="1620"/>
          <w:tab w:val="left" w:pos="-284"/>
          <w:tab w:val="num" w:pos="0"/>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Ереже Директорлар кеңесінің Қоғамдағы басқару органы ретіндегі қызметінің рәсімдерін нақтылайды, Қоғамның Директорлар кеңесінің (бұдан әрі – Директорлар кеңесі) мәртебесін, мақсаттарын, қағидаттары мен функцияларын, сайлану тәртібі мен құзыретін, Директорлар кеңесі мүшелерінің өкілеттіктері мен жауапкершілігін, Директорлар кеңесінің отырыстарын шақыру, өткізу, оның шешімдерін қабылдау және ресімдеу тәртібін айқындайды.</w:t>
      </w:r>
    </w:p>
    <w:p w:rsidR="007323B3" w:rsidRPr="007515D1" w:rsidRDefault="007323B3" w:rsidP="00E64E65">
      <w:pPr>
        <w:numPr>
          <w:ilvl w:val="0"/>
          <w:numId w:val="1"/>
        </w:numPr>
        <w:tabs>
          <w:tab w:val="clear" w:pos="1620"/>
          <w:tab w:val="left" w:pos="-284"/>
          <w:tab w:val="num" w:pos="0"/>
          <w:tab w:val="num" w:pos="142"/>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Директорлар кеңесі өз қызметінде Қазақстан Республикасының заңнамасын, Жарғыны, Кодексті, осы Ережені және Қоғамның басқа да ішкі құжаттарын басшылыққа алады. </w:t>
      </w:r>
    </w:p>
    <w:p w:rsidR="007323B3" w:rsidRPr="007515D1" w:rsidRDefault="007323B3" w:rsidP="00621E73">
      <w:pPr>
        <w:keepNext/>
        <w:tabs>
          <w:tab w:val="left" w:pos="-284"/>
        </w:tabs>
        <w:autoSpaceDE w:val="0"/>
        <w:autoSpaceDN w:val="0"/>
        <w:adjustRightInd w:val="0"/>
        <w:spacing w:after="0" w:line="240" w:lineRule="auto"/>
        <w:ind w:right="99"/>
        <w:jc w:val="center"/>
        <w:outlineLvl w:val="4"/>
        <w:rPr>
          <w:rFonts w:ascii="Times New Roman" w:hAnsi="Times New Roman"/>
          <w:b/>
          <w:bCs/>
          <w:sz w:val="28"/>
          <w:szCs w:val="16"/>
          <w:lang w:eastAsia="ru-RU"/>
        </w:rPr>
      </w:pPr>
    </w:p>
    <w:p w:rsidR="007323B3" w:rsidRPr="007515D1" w:rsidRDefault="007323B3" w:rsidP="00621E73">
      <w:pPr>
        <w:keepNext/>
        <w:tabs>
          <w:tab w:val="left" w:pos="-284"/>
        </w:tabs>
        <w:autoSpaceDE w:val="0"/>
        <w:autoSpaceDN w:val="0"/>
        <w:adjustRightInd w:val="0"/>
        <w:spacing w:after="0" w:line="240" w:lineRule="auto"/>
        <w:ind w:right="99" w:firstLine="709"/>
        <w:jc w:val="both"/>
        <w:outlineLvl w:val="4"/>
        <w:rPr>
          <w:rFonts w:ascii="Times New Roman" w:hAnsi="Times New Roman"/>
          <w:b/>
          <w:bCs/>
          <w:sz w:val="28"/>
          <w:szCs w:val="28"/>
          <w:lang w:eastAsia="ru-RU"/>
        </w:rPr>
      </w:pPr>
      <w:r w:rsidRPr="007515D1">
        <w:rPr>
          <w:rFonts w:ascii="Times New Roman" w:hAnsi="Times New Roman"/>
          <w:b/>
          <w:bCs/>
          <w:sz w:val="28"/>
          <w:szCs w:val="28"/>
          <w:lang w:val="kk-KZ" w:eastAsia="ru-RU"/>
        </w:rPr>
        <w:t>2. Директорлар кеңесінің мәртебесі, мақсаттары, қызметінің қағидаттары және негізгі функциялары</w:t>
      </w:r>
    </w:p>
    <w:p w:rsidR="007323B3" w:rsidRPr="007515D1" w:rsidRDefault="007323B3" w:rsidP="00E64E65">
      <w:pPr>
        <w:pStyle w:val="af7"/>
        <w:numPr>
          <w:ilvl w:val="0"/>
          <w:numId w:val="1"/>
        </w:numPr>
        <w:tabs>
          <w:tab w:val="clear" w:pos="1620"/>
          <w:tab w:val="left" w:pos="-284"/>
          <w:tab w:val="num" w:pos="0"/>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 Қоғамның Жалғыз акционеріне есеп беретін, Қоғамға стратегиялық басшылықты және Қоғам Басқармасының қызметіне бақылауды қамтамасыз ететін басқару органы болып табылады.</w:t>
      </w:r>
    </w:p>
    <w:p w:rsidR="007323B3" w:rsidRPr="007515D1" w:rsidRDefault="007323B3" w:rsidP="00E64E65">
      <w:pPr>
        <w:numPr>
          <w:ilvl w:val="0"/>
          <w:numId w:val="1"/>
        </w:numPr>
        <w:tabs>
          <w:tab w:val="clear" w:pos="1620"/>
          <w:tab w:val="left" w:pos="-284"/>
          <w:tab w:val="num" w:pos="0"/>
          <w:tab w:val="left" w:pos="900"/>
          <w:tab w:val="left" w:pos="99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 қызметінің мақсаттары Қоғам қызметіне жалпы басшылық ету, қоғам мүдделерін іске асыруды қамтамасыз ету және Жалғыз акционердің құқықтарын қорғау, Қоғам қызметінің қағидаттары мен нормаларын белгілеу, сондай-ақ Қоғамның Жалғыз акционер және басқа тұлғалар алдындағы міндеттемелерін түсінуін және сақталуын қамтамасыз ету болып табылады.</w:t>
      </w:r>
    </w:p>
    <w:p w:rsidR="007323B3" w:rsidRPr="007515D1" w:rsidRDefault="007323B3" w:rsidP="00E64E65">
      <w:pPr>
        <w:numPr>
          <w:ilvl w:val="0"/>
          <w:numId w:val="1"/>
        </w:numPr>
        <w:tabs>
          <w:tab w:val="clear" w:pos="1620"/>
          <w:tab w:val="left" w:pos="-284"/>
          <w:tab w:val="num" w:pos="0"/>
          <w:tab w:val="left" w:pos="900"/>
          <w:tab w:val="left" w:pos="99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Директорлар кеңесінің мүшелері өздерінің функционалдық міндеттерін орындауы және өз қызметінде мынадай қағидаттарды ұстануы тиіс: </w:t>
      </w:r>
    </w:p>
    <w:p w:rsidR="00751C2F" w:rsidRPr="00D102D7" w:rsidRDefault="00751C2F" w:rsidP="00E64E65">
      <w:pPr>
        <w:numPr>
          <w:ilvl w:val="0"/>
          <w:numId w:val="5"/>
        </w:numPr>
        <w:tabs>
          <w:tab w:val="clear" w:pos="1620"/>
          <w:tab w:val="left" w:pos="-284"/>
          <w:tab w:val="left" w:pos="900"/>
          <w:tab w:val="left" w:pos="993"/>
          <w:tab w:val="num" w:pos="1843"/>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өз өкілеттігі шегінде әрекет ету;</w:t>
      </w:r>
    </w:p>
    <w:p w:rsidR="007323B3" w:rsidRPr="00D102D7" w:rsidRDefault="007323B3" w:rsidP="00E64E65">
      <w:pPr>
        <w:numPr>
          <w:ilvl w:val="0"/>
          <w:numId w:val="5"/>
        </w:numPr>
        <w:tabs>
          <w:tab w:val="clear" w:pos="1620"/>
          <w:tab w:val="left" w:pos="-284"/>
          <w:tab w:val="left" w:pos="709"/>
          <w:tab w:val="left" w:pos="1134"/>
          <w:tab w:val="num" w:pos="1985"/>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lastRenderedPageBreak/>
        <w:t>Директорлар Кеңесінің, оның комитеттерінің отырыстарына қатысу және оларға дайындалу үшін жеткілікті уақыт бөлу;</w:t>
      </w:r>
    </w:p>
    <w:p w:rsidR="007323B3" w:rsidRPr="00D102D7" w:rsidRDefault="007323B3" w:rsidP="00E64E65">
      <w:pPr>
        <w:pStyle w:val="af7"/>
        <w:numPr>
          <w:ilvl w:val="0"/>
          <w:numId w:val="5"/>
        </w:numPr>
        <w:tabs>
          <w:tab w:val="clear" w:pos="1620"/>
          <w:tab w:val="left" w:pos="-284"/>
          <w:tab w:val="left" w:pos="0"/>
          <w:tab w:val="left" w:pos="142"/>
          <w:tab w:val="left" w:pos="567"/>
          <w:tab w:val="left" w:pos="851"/>
          <w:tab w:val="left" w:pos="1134"/>
          <w:tab w:val="num" w:pos="1843"/>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Қоғамның ұзақ мерзімді құнының өсуіне және орнықты дамуына ықпал ету;</w:t>
      </w:r>
    </w:p>
    <w:p w:rsidR="007323B3" w:rsidRPr="007515D1" w:rsidRDefault="007323B3" w:rsidP="00E64E65">
      <w:pPr>
        <w:pStyle w:val="af7"/>
        <w:numPr>
          <w:ilvl w:val="0"/>
          <w:numId w:val="5"/>
        </w:numPr>
        <w:tabs>
          <w:tab w:val="clear" w:pos="1620"/>
          <w:tab w:val="left" w:pos="-284"/>
          <w:tab w:val="left" w:pos="0"/>
          <w:tab w:val="left" w:pos="567"/>
          <w:tab w:val="left" w:pos="1134"/>
          <w:tab w:val="num" w:pos="184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іскерлік этиканың жоғары стандарттарын қолдау;</w:t>
      </w:r>
    </w:p>
    <w:p w:rsidR="007323B3" w:rsidRPr="007515D1" w:rsidRDefault="007323B3" w:rsidP="00E64E65">
      <w:pPr>
        <w:pStyle w:val="af7"/>
        <w:numPr>
          <w:ilvl w:val="0"/>
          <w:numId w:val="5"/>
        </w:numPr>
        <w:tabs>
          <w:tab w:val="clear" w:pos="1620"/>
          <w:tab w:val="left" w:pos="-284"/>
          <w:tab w:val="left" w:pos="0"/>
          <w:tab w:val="left" w:pos="567"/>
          <w:tab w:val="left" w:pos="1134"/>
          <w:tab w:val="num" w:pos="184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мүдделер қақтығысын тудырмау;</w:t>
      </w:r>
    </w:p>
    <w:p w:rsidR="007323B3" w:rsidRPr="007515D1" w:rsidRDefault="00751C2F" w:rsidP="00E64E65">
      <w:pPr>
        <w:pStyle w:val="af7"/>
        <w:numPr>
          <w:ilvl w:val="0"/>
          <w:numId w:val="5"/>
        </w:numPr>
        <w:tabs>
          <w:tab w:val="clear" w:pos="1620"/>
          <w:tab w:val="left" w:pos="-284"/>
          <w:tab w:val="left" w:pos="0"/>
          <w:tab w:val="left" w:pos="567"/>
          <w:tab w:val="left" w:pos="993"/>
          <w:tab w:val="num" w:pos="184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 тиісті түрде ақылмен, шеберлікпен және сақтықпен әрекет ету.</w:t>
      </w:r>
    </w:p>
    <w:p w:rsidR="007323B3" w:rsidRPr="007515D1" w:rsidRDefault="001A5433" w:rsidP="00E64E65">
      <w:pPr>
        <w:pStyle w:val="af7"/>
        <w:numPr>
          <w:ilvl w:val="0"/>
          <w:numId w:val="1"/>
        </w:numPr>
        <w:tabs>
          <w:tab w:val="clear" w:pos="1620"/>
          <w:tab w:val="left" w:pos="-284"/>
          <w:tab w:val="left" w:pos="709"/>
          <w:tab w:val="num"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  өз функцияларын Жарғыға сәйкес орындайды және мынадай мәселелерге ерекше назар аударады:</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даму стратегиясын айқындау (бағыттары мен нәтижелері);</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даму стратегиясы және/немесе даму жоспары қызметінің негізгі көрсеткіштерін қою және мониторингтеу;</w:t>
      </w:r>
    </w:p>
    <w:p w:rsidR="007323B3" w:rsidRPr="007515D1" w:rsidRDefault="007323B3" w:rsidP="00E64E65">
      <w:pPr>
        <w:numPr>
          <w:ilvl w:val="1"/>
          <w:numId w:val="2"/>
        </w:numPr>
        <w:tabs>
          <w:tab w:val="left" w:pos="-284"/>
          <w:tab w:val="left" w:pos="99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тәуекелдерді басқару және ішкі бақылау жүйесінің тиімді жұмыс істеуін ұйымдастыру және қадағалау;</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құзыреті шеңберінде ірі инвестициялық жобаларды және басқа да негізгі стратегиялық жобаларды тиімді іске асыруды бекіту және мониторингтеу;</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Қоғамның Басқарма Төрағасы мен Басқарма мүшелерін сайлау, марапаттау, сабақтастықты жоспарлау және олардың қызметін қадағалау;</w:t>
      </w:r>
    </w:p>
    <w:p w:rsidR="007323B3" w:rsidRPr="007515D1" w:rsidRDefault="001A543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 корпоративтік басқару және әдеп;</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 Қоғамда Іскерлік әдеп саласындағы кодекстің және корпоративтік стандарттардың (Іскерлік әдеп кодексінің) ережелерін сақтау.  </w:t>
      </w:r>
    </w:p>
    <w:p w:rsidR="007323B3" w:rsidRPr="007515D1" w:rsidRDefault="007323B3" w:rsidP="00621E73">
      <w:pPr>
        <w:tabs>
          <w:tab w:val="left" w:pos="-284"/>
        </w:tabs>
        <w:spacing w:after="0" w:line="240" w:lineRule="auto"/>
        <w:ind w:right="99" w:firstLine="709"/>
        <w:jc w:val="both"/>
        <w:rPr>
          <w:rFonts w:ascii="Times New Roman" w:hAnsi="Times New Roman"/>
          <w:sz w:val="28"/>
          <w:szCs w:val="16"/>
          <w:lang w:eastAsia="ru-RU"/>
        </w:rPr>
      </w:pPr>
      <w:bookmarkStart w:id="3" w:name="_DV_M318"/>
      <w:bookmarkStart w:id="4" w:name="_DV_M319"/>
      <w:bookmarkStart w:id="5" w:name="_DV_M320"/>
      <w:bookmarkStart w:id="6" w:name="_DV_M321"/>
      <w:bookmarkStart w:id="7" w:name="_DV_M322"/>
      <w:bookmarkStart w:id="8" w:name="_DV_M323"/>
      <w:bookmarkStart w:id="9" w:name="_DV_M324"/>
      <w:bookmarkStart w:id="10" w:name="_DV_M325"/>
      <w:bookmarkStart w:id="11" w:name="_DV_M326"/>
      <w:bookmarkStart w:id="12" w:name="_DV_M327"/>
      <w:bookmarkStart w:id="13" w:name="_DV_M328"/>
      <w:bookmarkStart w:id="14" w:name="_DV_M329"/>
      <w:bookmarkStart w:id="15" w:name="_DV_M330"/>
      <w:bookmarkStart w:id="16" w:name="_DV_M331"/>
      <w:bookmarkStart w:id="17" w:name="_DV_M332"/>
      <w:bookmarkStart w:id="18" w:name="_DV_M333"/>
      <w:bookmarkStart w:id="19" w:name="_DV_M334"/>
      <w:bookmarkStart w:id="20" w:name="_DV_M335"/>
      <w:bookmarkStart w:id="21" w:name="_DV_M336"/>
      <w:bookmarkStart w:id="22" w:name="_DV_M337"/>
      <w:bookmarkStart w:id="23" w:name="_DV_M338"/>
      <w:bookmarkStart w:id="24" w:name="_DV_M339"/>
      <w:bookmarkStart w:id="25" w:name="_DV_M341"/>
      <w:bookmarkStart w:id="26" w:name="_DV_M342"/>
      <w:bookmarkStart w:id="27" w:name="_DV_M343"/>
      <w:bookmarkStart w:id="28" w:name="_DV_M344"/>
      <w:bookmarkStart w:id="29" w:name="_DV_M345"/>
      <w:bookmarkStart w:id="30" w:name="_DV_M346"/>
      <w:bookmarkStart w:id="31" w:name="_DV_M347"/>
      <w:bookmarkStart w:id="32" w:name="_DV_M348"/>
      <w:bookmarkStart w:id="33" w:name="_DV_M349"/>
      <w:bookmarkStart w:id="34" w:name="_DV_M350"/>
      <w:bookmarkStart w:id="35" w:name="_DV_M351"/>
      <w:bookmarkStart w:id="36" w:name="_DV_M352"/>
      <w:bookmarkStart w:id="37" w:name="_DV_M353"/>
      <w:bookmarkStart w:id="38" w:name="_DV_M354"/>
      <w:bookmarkStart w:id="39" w:name="_DV_M355"/>
      <w:bookmarkStart w:id="40" w:name="_DV_M356"/>
      <w:bookmarkStart w:id="41" w:name="_DV_M357"/>
      <w:bookmarkStart w:id="42" w:name="_DV_M358"/>
      <w:bookmarkStart w:id="43" w:name="_DV_M361"/>
      <w:bookmarkStart w:id="44" w:name="_DV_M362"/>
      <w:bookmarkStart w:id="45" w:name="_DV_M364"/>
      <w:bookmarkStart w:id="46" w:name="_DV_M368"/>
      <w:bookmarkStart w:id="47" w:name="_DV_M369"/>
      <w:bookmarkStart w:id="48" w:name="_DV_M370"/>
      <w:bookmarkStart w:id="49" w:name="_DV_M371"/>
      <w:bookmarkStart w:id="50" w:name="_DV_M372"/>
      <w:bookmarkStart w:id="51" w:name="_DV_M373"/>
      <w:bookmarkStart w:id="52" w:name="_DV_M374"/>
      <w:bookmarkStart w:id="53" w:name="_DV_M375"/>
      <w:bookmarkStart w:id="54" w:name="_DV_M376"/>
      <w:bookmarkStart w:id="55" w:name="_DV_M377"/>
      <w:bookmarkStart w:id="56" w:name="_DV_M378"/>
      <w:bookmarkStart w:id="57" w:name="_DV_M379"/>
      <w:bookmarkStart w:id="58" w:name="_DV_M380"/>
      <w:bookmarkStart w:id="59" w:name="_DV_M381"/>
      <w:bookmarkStart w:id="60" w:name="_DV_M382"/>
      <w:bookmarkStart w:id="61" w:name="_DV_X45"/>
      <w:bookmarkStart w:id="62" w:name="_DV_M38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7323B3" w:rsidRPr="007515D1" w:rsidRDefault="007323B3" w:rsidP="00621E73">
      <w:pPr>
        <w:keepNext/>
        <w:tabs>
          <w:tab w:val="left" w:pos="-284"/>
        </w:tabs>
        <w:autoSpaceDE w:val="0"/>
        <w:autoSpaceDN w:val="0"/>
        <w:adjustRightInd w:val="0"/>
        <w:spacing w:after="0" w:line="240" w:lineRule="auto"/>
        <w:ind w:right="99" w:firstLine="709"/>
        <w:jc w:val="both"/>
        <w:outlineLvl w:val="4"/>
        <w:rPr>
          <w:rFonts w:ascii="Times New Roman" w:hAnsi="Times New Roman"/>
          <w:b/>
          <w:bCs/>
          <w:sz w:val="28"/>
          <w:szCs w:val="28"/>
          <w:lang w:eastAsia="ru-RU"/>
        </w:rPr>
      </w:pPr>
      <w:r w:rsidRPr="007515D1">
        <w:rPr>
          <w:rFonts w:ascii="Times New Roman" w:hAnsi="Times New Roman"/>
          <w:b/>
          <w:bCs/>
          <w:sz w:val="28"/>
          <w:szCs w:val="28"/>
          <w:lang w:val="kk-KZ" w:eastAsia="ru-RU"/>
        </w:rPr>
        <w:t xml:space="preserve">3. Директорлар кеңесінің құзыреті </w:t>
      </w:r>
    </w:p>
    <w:p w:rsidR="007323B3" w:rsidRPr="007515D1" w:rsidRDefault="007323B3" w:rsidP="00E64E65">
      <w:pPr>
        <w:pStyle w:val="af7"/>
        <w:numPr>
          <w:ilvl w:val="0"/>
          <w:numId w:val="4"/>
        </w:numPr>
        <w:tabs>
          <w:tab w:val="left" w:pos="-284"/>
          <w:tab w:val="left" w:pos="99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 Мемлекеттік мүлік туралы және Акционерлік қоғамдар туралы заңдарға және Жарғыға сәйкес Директорлар кеңесінің айрықша құзыретіне жатқызылған мәселелер бойынша шешімдер қабылдауға өкілетті.</w:t>
      </w:r>
    </w:p>
    <w:p w:rsidR="007323B3" w:rsidRPr="007515D1" w:rsidRDefault="00A00B90"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айрықша құзыретіне жатқызылған мәселелерді шешу  Қоғам Басқармасына тапсырыла алмайды.</w:t>
      </w:r>
    </w:p>
    <w:p w:rsidR="00376992" w:rsidRPr="007515D1" w:rsidRDefault="00376992"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Жарғыға сәйкес Қоғам Басқармасының құзыретіне жатқызылған мәселелер бойынша шешімдер қабылдауға, сондай-ақ Жалғыз акционердің шешімдеріне қайшы келетін шешімдер қабылдауға құқығы жоқ.</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w:t>
      </w:r>
    </w:p>
    <w:p w:rsidR="007323B3" w:rsidRPr="007515D1" w:rsidRDefault="007323B3" w:rsidP="00E64E65">
      <w:pPr>
        <w:pStyle w:val="af7"/>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лауазымды тұлғалар мен акционерлер деңгейінде мүдделердің ықтимал қақтығыстарын, оның ішінде Қоғам меншігін заңсыз пайдалануды және мүдделілік бар мәмілелерді жасау кезінде теріс пайдалануды қадағалау және мүмкіндігінше жоюы;</w:t>
      </w:r>
    </w:p>
    <w:p w:rsidR="007323B3" w:rsidRPr="007515D1" w:rsidRDefault="007323B3" w:rsidP="00E64E65">
      <w:pPr>
        <w:numPr>
          <w:ilvl w:val="1"/>
          <w:numId w:val="4"/>
        </w:numPr>
        <w:tabs>
          <w:tab w:val="left" w:pos="-284"/>
          <w:tab w:val="left" w:pos="900"/>
          <w:tab w:val="left" w:pos="1134"/>
        </w:tabs>
        <w:spacing w:after="0" w:line="240" w:lineRule="auto"/>
        <w:ind w:left="0" w:right="99" w:firstLine="720"/>
        <w:jc w:val="both"/>
        <w:rPr>
          <w:rFonts w:ascii="Times New Roman" w:hAnsi="Times New Roman"/>
          <w:sz w:val="28"/>
          <w:szCs w:val="28"/>
          <w:lang w:eastAsia="ru-RU"/>
        </w:rPr>
      </w:pPr>
      <w:r w:rsidRPr="007515D1">
        <w:rPr>
          <w:rFonts w:ascii="Times New Roman" w:hAnsi="Times New Roman" w:cs="Arial"/>
          <w:sz w:val="28"/>
          <w:szCs w:val="28"/>
          <w:lang w:val="kk-KZ" w:eastAsia="ru-RU"/>
        </w:rPr>
        <w:t xml:space="preserve">Қоғамдағы корпоративтік басқару практикасының тиімділігін бақылауды жүзеге асыруы міндетті. </w:t>
      </w:r>
    </w:p>
    <w:p w:rsidR="007323B3" w:rsidRPr="007515D1" w:rsidRDefault="007323B3" w:rsidP="00621E73">
      <w:pPr>
        <w:tabs>
          <w:tab w:val="left" w:pos="-284"/>
          <w:tab w:val="left" w:pos="900"/>
          <w:tab w:val="left" w:pos="1134"/>
          <w:tab w:val="left" w:pos="1276"/>
        </w:tabs>
        <w:spacing w:after="0" w:line="240" w:lineRule="auto"/>
        <w:ind w:right="99"/>
        <w:jc w:val="both"/>
        <w:rPr>
          <w:rFonts w:ascii="Times New Roman" w:hAnsi="Times New Roman"/>
          <w:sz w:val="28"/>
          <w:szCs w:val="16"/>
          <w:lang w:eastAsia="ru-RU"/>
        </w:rPr>
      </w:pPr>
    </w:p>
    <w:p w:rsidR="007323B3" w:rsidRPr="007515D1" w:rsidRDefault="007323B3" w:rsidP="00621E73">
      <w:pPr>
        <w:keepNext/>
        <w:tabs>
          <w:tab w:val="left" w:pos="-284"/>
        </w:tabs>
        <w:autoSpaceDE w:val="0"/>
        <w:autoSpaceDN w:val="0"/>
        <w:adjustRightInd w:val="0"/>
        <w:spacing w:after="0" w:line="240" w:lineRule="auto"/>
        <w:ind w:right="99" w:firstLine="709"/>
        <w:jc w:val="both"/>
        <w:outlineLvl w:val="4"/>
        <w:rPr>
          <w:rFonts w:ascii="Times New Roman" w:hAnsi="Times New Roman"/>
          <w:b/>
          <w:bCs/>
          <w:sz w:val="28"/>
          <w:szCs w:val="28"/>
          <w:lang w:eastAsia="ru-RU"/>
        </w:rPr>
      </w:pPr>
      <w:r w:rsidRPr="007515D1">
        <w:rPr>
          <w:rFonts w:ascii="Times New Roman" w:hAnsi="Times New Roman"/>
          <w:b/>
          <w:bCs/>
          <w:sz w:val="28"/>
          <w:szCs w:val="28"/>
          <w:lang w:val="kk-KZ" w:eastAsia="ru-RU"/>
        </w:rPr>
        <w:lastRenderedPageBreak/>
        <w:t xml:space="preserve">4. Директорлар кеңесінің құрамы және оның мүшелерін сайлау тәртібі  </w:t>
      </w:r>
    </w:p>
    <w:p w:rsidR="009A61F4" w:rsidRPr="00D102D7" w:rsidRDefault="009A61F4"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сандық құрамын Қоғамның Жалғыз акционері айқындайды. Директорлар Кеңесі мүшелерінің саны кемінде үш адам болуы тиіс. Директорлар Кеңесі құрамының кемінде отыз пайызы тәуелсіз директорлар болуы тиіс, бұл ретте, Директорлар кеңесінің құрамындағы тәуелсіз директорлардың ұсынылатын саны директорлар кеңесі мүшелерінің жалпы санының елу пайызына дейін құрайды.</w:t>
      </w:r>
    </w:p>
    <w:p w:rsidR="009A61F4" w:rsidRPr="00D102D7" w:rsidRDefault="009A61F4"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Кеңесінде және оның комитеттерінде Қоғам мүддесі үшін және барлық акционерлерге әділ көзқарас пен орнықты даму қағидаттарын ескере отырып, тәуелсіз, объективті және тиімді шешімдер қабылдауды қамтамасыз ететін дағдылар, тәжірибе мен білім теңгерімі сақталуы тиіс.</w:t>
      </w:r>
    </w:p>
    <w:p w:rsidR="007323B3" w:rsidRPr="00D102D7" w:rsidRDefault="00737731"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Жалғыз акционер Директорлар кеңесінің мүшелерін кандидаттардың құзыреттерін, дағдыларын, жетістіктерін, іскерлік беделі мен кәсіби тәжірибесін ескере отырып, айқын және адал рәсімдер негізінде сайлайды. Директорлар кеңесінің жекелеген мүшелерін немесе оның толық құрамын жаңа мерзімге қайта сайлау кезінде олардың Директорлар кеңесі қызметінің тиімділігіне қосқан үлесі назарға алынады.</w:t>
      </w:r>
    </w:p>
    <w:p w:rsidR="007323B3" w:rsidRPr="00D102D7" w:rsidRDefault="007323B3"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мүшелері мыналардың қатарынан сайланады:</w:t>
      </w:r>
    </w:p>
    <w:p w:rsidR="007323B3" w:rsidRPr="00D102D7" w:rsidRDefault="007323B3" w:rsidP="00621E73">
      <w:pPr>
        <w:pStyle w:val="af7"/>
        <w:tabs>
          <w:tab w:val="left" w:pos="-284"/>
          <w:tab w:val="left" w:pos="720"/>
          <w:tab w:val="left" w:pos="1134"/>
        </w:tabs>
        <w:spacing w:after="0" w:line="240" w:lineRule="auto"/>
        <w:ind w:left="0" w:right="99"/>
        <w:jc w:val="both"/>
        <w:rPr>
          <w:rFonts w:ascii="Times New Roman" w:hAnsi="Times New Roman"/>
          <w:sz w:val="28"/>
          <w:szCs w:val="28"/>
          <w:lang w:val="kk-KZ" w:eastAsia="ru-RU"/>
        </w:rPr>
      </w:pPr>
      <w:r w:rsidRPr="007515D1">
        <w:rPr>
          <w:rFonts w:ascii="Times New Roman" w:hAnsi="Times New Roman"/>
          <w:sz w:val="28"/>
          <w:szCs w:val="28"/>
          <w:lang w:val="kk-KZ" w:eastAsia="ru-RU"/>
        </w:rPr>
        <w:tab/>
        <w:t>1) акционерлер-жеке тұлғалар;</w:t>
      </w:r>
    </w:p>
    <w:p w:rsidR="007323B3" w:rsidRPr="00D102D7" w:rsidRDefault="007323B3" w:rsidP="00621E73">
      <w:pPr>
        <w:pStyle w:val="af7"/>
        <w:tabs>
          <w:tab w:val="left" w:pos="-284"/>
          <w:tab w:val="left" w:pos="720"/>
          <w:tab w:val="left" w:pos="1134"/>
        </w:tabs>
        <w:spacing w:after="0" w:line="240" w:lineRule="auto"/>
        <w:ind w:left="0" w:right="99"/>
        <w:jc w:val="both"/>
        <w:rPr>
          <w:rFonts w:ascii="Times New Roman" w:hAnsi="Times New Roman"/>
          <w:sz w:val="28"/>
          <w:szCs w:val="28"/>
          <w:lang w:val="kk-KZ" w:eastAsia="ru-RU"/>
        </w:rPr>
      </w:pPr>
      <w:r w:rsidRPr="007515D1">
        <w:rPr>
          <w:rFonts w:ascii="Times New Roman" w:hAnsi="Times New Roman"/>
          <w:sz w:val="28"/>
          <w:szCs w:val="28"/>
          <w:lang w:val="kk-KZ" w:eastAsia="ru-RU"/>
        </w:rPr>
        <w:tab/>
        <w:t>2) Директорлар кеңесіне акционерлердің өкілдері ретінде сайлауға ұсынылған (ұсыным берілген) адамдар;</w:t>
      </w:r>
    </w:p>
    <w:p w:rsidR="007323B3" w:rsidRPr="00D102D7" w:rsidRDefault="007323B3" w:rsidP="00621E73">
      <w:pPr>
        <w:pStyle w:val="af7"/>
        <w:tabs>
          <w:tab w:val="left" w:pos="-284"/>
          <w:tab w:val="left" w:pos="720"/>
          <w:tab w:val="left" w:pos="1134"/>
        </w:tabs>
        <w:spacing w:after="0" w:line="240" w:lineRule="auto"/>
        <w:ind w:left="0" w:right="99"/>
        <w:jc w:val="both"/>
        <w:rPr>
          <w:rFonts w:ascii="Times New Roman" w:hAnsi="Times New Roman"/>
          <w:sz w:val="28"/>
          <w:szCs w:val="28"/>
          <w:lang w:val="kk-KZ" w:eastAsia="ru-RU"/>
        </w:rPr>
      </w:pPr>
      <w:r w:rsidRPr="007515D1">
        <w:rPr>
          <w:rFonts w:ascii="Times New Roman" w:hAnsi="Times New Roman"/>
          <w:sz w:val="28"/>
          <w:szCs w:val="28"/>
          <w:lang w:val="kk-KZ" w:eastAsia="ru-RU"/>
        </w:rPr>
        <w:tab/>
        <w:t xml:space="preserve">3) Қоғамның акционері болып табылмайтын және Директорлар кеңесіне акционердің өкілі ретінде сайлауға ұсынылмаған (ұсыным берілмеген) жеке тұлғалар. </w:t>
      </w:r>
    </w:p>
    <w:p w:rsidR="004274AB" w:rsidRPr="00D102D7" w:rsidRDefault="004274AB"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мүшелігіне үміткердердің өз функцияларын орындау үшін қажетті тиісті жұмыс тәжірибесі, дағдылары, білімі, біліктілігі, оң жетістіктеріне және іскерлік және салалық ортадағы мінсіз беделі болуы тиіс.</w:t>
      </w:r>
    </w:p>
    <w:p w:rsidR="007323B3" w:rsidRPr="007515D1" w:rsidRDefault="007323B3"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Басқарма Төрағасынан басқа  Басқарма мүшелері Директорлар кеңесіне сайлана алмайды. Басқарма төрағасы Директорлар кеңесінің төрағасы болып сайлана алмайды.</w:t>
      </w:r>
    </w:p>
    <w:p w:rsidR="007323B3" w:rsidRPr="007515D1" w:rsidRDefault="007323B3" w:rsidP="00621E73">
      <w:pPr>
        <w:keepNext/>
        <w:tabs>
          <w:tab w:val="left" w:pos="-284"/>
        </w:tabs>
        <w:spacing w:after="0" w:line="240" w:lineRule="auto"/>
        <w:ind w:right="99"/>
        <w:jc w:val="center"/>
        <w:outlineLvl w:val="5"/>
        <w:rPr>
          <w:rFonts w:ascii="Times New Roman" w:eastAsia="Arial Unicode MS" w:hAnsi="Times New Roman"/>
          <w:b/>
          <w:bCs/>
          <w:sz w:val="28"/>
          <w:szCs w:val="10"/>
          <w:lang w:eastAsia="ru-RU"/>
        </w:rPr>
      </w:pPr>
    </w:p>
    <w:p w:rsidR="007323B3" w:rsidRPr="007515D1" w:rsidRDefault="007323B3" w:rsidP="00621E73">
      <w:pPr>
        <w:keepNext/>
        <w:tabs>
          <w:tab w:val="left" w:pos="-28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val="kk-KZ" w:eastAsia="ru-RU"/>
        </w:rPr>
        <w:t>5. Директорлар кеңесі мүшелерінің өкілеттік мерзімі</w:t>
      </w:r>
    </w:p>
    <w:p w:rsidR="00697BF9" w:rsidRPr="007515D1" w:rsidRDefault="007323B3"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Директорлар кеңесінің мүшелері үш жылдан аспайтын мерзімге сайланады, кейіннен қызмет нәтижелері қанағаттанарлық болған жағдайда тағы үш жылға дейінгі мерзімге қайта сайлануы мүмкін. </w:t>
      </w:r>
    </w:p>
    <w:p w:rsidR="00356207" w:rsidRPr="00D102D7" w:rsidRDefault="00697BF9"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кеңесінің құрамына қатарынан </w:t>
      </w:r>
      <w:r w:rsidRPr="007515D1">
        <w:rPr>
          <w:rFonts w:ascii="Times New Roman" w:hAnsi="Times New Roman"/>
          <w:sz w:val="28"/>
          <w:szCs w:val="28"/>
          <w:lang w:val="kk-KZ" w:eastAsia="ru-RU"/>
        </w:rPr>
        <w:br/>
        <w:t xml:space="preserve">алты жылдан астам мерзімге кез келген адамды сайлау Директорлар кеңесінің құрамын сапалы жаңарту қажеттілігі ескеріле отырып, ерекше қаралуға тиіс. Тәуелсіз директор Директорлар кеңесінің құрамына қатарынан тоғыз жылдан астам сайлана алмайды. Ерекше жағдайларда тоғыз жылдан астам мерзімге сайлауға жол беріледі, бұл ретте мұндай тәуелсіз директорды </w:t>
      </w:r>
      <w:r w:rsidRPr="007515D1">
        <w:rPr>
          <w:rFonts w:ascii="Times New Roman" w:hAnsi="Times New Roman"/>
          <w:sz w:val="28"/>
          <w:szCs w:val="28"/>
          <w:lang w:val="kk-KZ" w:eastAsia="ru-RU"/>
        </w:rPr>
        <w:lastRenderedPageBreak/>
        <w:t>Директорлар кеңесіне сайлау Директорлар кеңесінің осы мүшесін сайлау қажеттілігін және осындай фактордың шешімдер қабылдау тәуелсіздігіне әсерін егжей-тегжейлі түсіндіре отырып, жыл сайын жүргізілуі тиіс.</w:t>
      </w:r>
    </w:p>
    <w:p w:rsidR="00356207" w:rsidRPr="00D102D7" w:rsidRDefault="00356207" w:rsidP="00621E73">
      <w:pPr>
        <w:tabs>
          <w:tab w:val="left" w:pos="-284"/>
          <w:tab w:val="left" w:pos="900"/>
          <w:tab w:val="left" w:pos="993"/>
          <w:tab w:val="left" w:pos="1134"/>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Ешбір адам өзінің тағайындалуына, сайлануына және қайта сайлануына байланысты шешімдер қабылдауға қатыспауы тиіс. </w:t>
      </w:r>
    </w:p>
    <w:p w:rsidR="00697BF9" w:rsidRPr="00D102D7" w:rsidRDefault="00697BF9"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мүшелерінің өкілеттік мерзімі бүкіл Директорлар кеңесінің өкілеттік мерзіміне сәйкес келеді және Жалғыз акционер Директорлар кеңесінің жаңа құрамын сайлау туралы шешім қабылдаған кезде аяқталады.</w:t>
      </w:r>
    </w:p>
    <w:p w:rsidR="007323B3" w:rsidRPr="00D102D7" w:rsidRDefault="00697BF9"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Жалғыз акционер Директорлар кеңесінің барлық немесе жекелеген мүшелерінің өкілеттіктерін мерзімінен бұрын тоқтатуға құқылы. Директорлар кеңесінің мұндай мүшесінің өкілеттігі, егер Жалғыз акционердің шешімінде өзгеше күн көзделмесе, Жалғыз акционер оның өкілеттігін мерзімінен бұрын тоқтату туралы шешім қабылдаған күннен бастап тоқтатылады.</w:t>
      </w:r>
    </w:p>
    <w:p w:rsidR="00D01375" w:rsidRPr="00D102D7" w:rsidRDefault="00D01375"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Директорлар кеңесі мүшесінің қатысып отырған отырыстарының елу пайызынан кеміне қатысуы немесе сырттай дауыс беруге қойылған мәселелердің елу пайызынан кем санына толтырылған бюллетеньдерді ұсынуы оның өкілеттігін мерзімінен бұрын тоқтатуға негіз болады. </w:t>
      </w:r>
    </w:p>
    <w:p w:rsidR="007323B3" w:rsidRPr="00D102D7" w:rsidRDefault="0054129B"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Директорлар кеңесі мүшесінің өкілеттігін оның бастамасы бойынша мерзімінен бұрын тоқтату оның Директорлар кеңесінің атына жіберілген жазбаша хабарламасы негізінде жүзеге асырылады. Директорлар кеңесінің мұндай мүшесінің өкілеттігі Директорлар кеңесі көрсетілген хабарламаны алған кезден бастап тоқтатылады.</w:t>
      </w:r>
    </w:p>
    <w:p w:rsidR="007323B3" w:rsidRPr="00D102D7" w:rsidRDefault="007323B3" w:rsidP="00621E73">
      <w:pPr>
        <w:tabs>
          <w:tab w:val="left" w:pos="-284"/>
          <w:tab w:val="left" w:pos="993"/>
          <w:tab w:val="left" w:pos="1134"/>
        </w:tabs>
        <w:spacing w:after="0" w:line="240" w:lineRule="auto"/>
        <w:ind w:right="99" w:firstLine="851"/>
        <w:jc w:val="both"/>
        <w:rPr>
          <w:rFonts w:ascii="Times New Roman" w:hAnsi="Times New Roman"/>
          <w:sz w:val="28"/>
          <w:szCs w:val="10"/>
          <w:lang w:val="kk-KZ" w:eastAsia="ru-RU"/>
        </w:rPr>
      </w:pPr>
    </w:p>
    <w:p w:rsidR="00804332" w:rsidRPr="007515D1" w:rsidRDefault="007323B3" w:rsidP="00621E73">
      <w:pPr>
        <w:keepNext/>
        <w:tabs>
          <w:tab w:val="left" w:pos="-284"/>
          <w:tab w:val="left" w:pos="993"/>
          <w:tab w:val="left" w:pos="113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val="kk-KZ" w:eastAsia="ru-RU"/>
        </w:rPr>
        <w:t>6. Директорлар кеңесінің мүшесіне қойылатын талаптар</w:t>
      </w:r>
    </w:p>
    <w:p w:rsidR="00B13A4E" w:rsidRDefault="00B13A4E"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Жалғыз акционер Директорлар кеңесінің мүшелерін сайлау туралы шешімдер қабылдау кезінде Директорлар кеңесінің мүшелігіне кандидаттарды іріктеуге қойылатын мынадай талаптарды басшылыққа алады:</w:t>
      </w:r>
    </w:p>
    <w:p w:rsidR="00D01375"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val="kk-KZ" w:eastAsia="ru-RU"/>
        </w:rPr>
        <w:t>Жалғыз акционер мен Директорлар кеңесі мүшелерінің үміткерге сенімі;</w:t>
      </w:r>
    </w:p>
    <w:p w:rsidR="00D01375"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val="kk-KZ" w:eastAsia="ru-RU"/>
        </w:rPr>
        <w:t>Үміткердің іскерлік және салалық ортадағы мінсіз беделі;</w:t>
      </w:r>
    </w:p>
    <w:p w:rsidR="00D01375" w:rsidRPr="00D102D7"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Pr>
          <w:rFonts w:ascii="Times New Roman" w:hAnsi="Times New Roman"/>
          <w:sz w:val="28"/>
          <w:szCs w:val="28"/>
          <w:lang w:val="kk-KZ" w:eastAsia="ru-RU"/>
        </w:rPr>
        <w:t>Үміткердің акционерлер мен Қоғамның мүдделеріне барынша жауап беретін, сараланған шешімдер қабылдауға мүмкіндік беретін кәсіби білімі мен біліктілігі. Бұл ретте, Қоғамның негізгі қызметіне сәйкес келетін салада ғылыми дәреженің болуы үміткердің  қосымша артықшылығы болып табылады;</w:t>
      </w:r>
    </w:p>
    <w:p w:rsidR="00D01375" w:rsidRPr="00D102D7"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Pr>
          <w:rFonts w:ascii="Times New Roman" w:hAnsi="Times New Roman"/>
          <w:sz w:val="28"/>
          <w:szCs w:val="28"/>
          <w:lang w:val="kk-KZ" w:eastAsia="ru-RU"/>
        </w:rPr>
        <w:t>Қоғамның негізгі қызметіне сәйкес келетін салада кемінде үш жыл басшылық жұмыс тәжірибесінің болуы;</w:t>
      </w:r>
    </w:p>
    <w:p w:rsidR="00D01375" w:rsidRPr="00D102D7"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Өзіне жүктелген функцияларды тиімді орындауға мүмкіндік беретін жеткілікті уақытының болуы. Директорлар кеңесінің мүшесі басқа акционерлік қоғамның органдарына қатысу туралы шешім қабылдау немесе басқа ұйымда жұмысқа қабылдау кезінде өзіне жүктелген міндеттерді </w:t>
      </w:r>
      <w:r>
        <w:rPr>
          <w:rFonts w:ascii="Times New Roman" w:hAnsi="Times New Roman"/>
          <w:sz w:val="28"/>
          <w:szCs w:val="28"/>
          <w:lang w:val="kk-KZ" w:eastAsia="ru-RU"/>
        </w:rPr>
        <w:lastRenderedPageBreak/>
        <w:t>тиісінше орындау үшін оның жеткілікті уақыты болуы тиіс екендігіне сүйенуі тиіс.</w:t>
      </w:r>
    </w:p>
    <w:p w:rsidR="00D01375" w:rsidRPr="00D102D7" w:rsidRDefault="00241B39"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Pr>
          <w:rFonts w:ascii="Times New Roman" w:hAnsi="Times New Roman"/>
          <w:sz w:val="28"/>
          <w:szCs w:val="28"/>
          <w:lang w:val="kk-KZ" w:eastAsia="ru-RU"/>
        </w:rPr>
        <w:t>Директорлар кеңесінің мүшелеріне Қоғамның бәсекелес ұйымдарының директорлар кеңестерінің (байқау кеңестерінің) немесе атқарушы органдарының мүшелерін сайлау рәсімдеріне өз кандидатураларын ұсыну не қатысу ұсынылмайды. Директорлар кеңесі мүшесінің Қоғамның бәсекелес ұйымының директорлар кеңесінің (Қадағалау кеңесінің) немесе атқарушы органының құрамына осындай қатысуы Директорлар кеңесінің осындай мүшесінің өкілеттігін мерзімінен бұрын тоқтатуға негіз бола алады.</w:t>
      </w:r>
    </w:p>
    <w:p w:rsidR="000B33D6" w:rsidRPr="00D102D7" w:rsidRDefault="000B33D6"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Мынадай тұлға Директорлар кеңесінің мүшесі болып сайлана алмайды:</w:t>
      </w:r>
    </w:p>
    <w:p w:rsidR="000B33D6" w:rsidRPr="007515D1" w:rsidRDefault="000B33D6" w:rsidP="00E64E65">
      <w:pPr>
        <w:numPr>
          <w:ilvl w:val="1"/>
          <w:numId w:val="4"/>
        </w:numPr>
        <w:tabs>
          <w:tab w:val="left" w:pos="-284"/>
          <w:tab w:val="left" w:pos="709"/>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жоғары білімі жоқ;</w:t>
      </w:r>
    </w:p>
    <w:p w:rsidR="000B33D6" w:rsidRPr="007515D1" w:rsidRDefault="000B33D6" w:rsidP="00E64E65">
      <w:pPr>
        <w:numPr>
          <w:ilvl w:val="1"/>
          <w:numId w:val="4"/>
        </w:numPr>
        <w:tabs>
          <w:tab w:val="left" w:pos="-284"/>
          <w:tab w:val="left" w:pos="709"/>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Қазақстан Республикасының заңнамасында белгіленген тәртіппен өтелмеген немесе алынбаған соттылығы бар;</w:t>
      </w:r>
    </w:p>
    <w:p w:rsidR="000B33D6" w:rsidRPr="00D102D7" w:rsidRDefault="000B33D6" w:rsidP="00E64E65">
      <w:pPr>
        <w:numPr>
          <w:ilvl w:val="1"/>
          <w:numId w:val="4"/>
        </w:numPr>
        <w:tabs>
          <w:tab w:val="left" w:pos="-284"/>
          <w:tab w:val="left" w:pos="709"/>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бұрын белгіленген тәртіппен банкрот деп танылған басқа заңды тұлғаны мәжбүрлеп тарату немесе акцияларды мәжбүрлеп сатып алу немесе консервациялау туралы шешім қабылданғанға дейін бір жылдан аспайтын кезеңде басқа заңды тұлғаның директорлар кеңесінің төрағасы, бірінші басшысы (басқарма төрағасы), басшының орынбасары, бас бухгалтері болған. Көрсетілген талап акцияларды мәжбүрлеп тарату немесе мәжбүрлеп сатып алу немесе белгіленген тәртіппен банкрот деп танылған басқа заңды тұлғаны консервациялау туралы шешім қабылданған күннен кейін бес жыл бойы қолданылады;</w:t>
      </w:r>
    </w:p>
    <w:p w:rsidR="000B33D6" w:rsidRPr="00D102D7" w:rsidRDefault="000B33D6" w:rsidP="00E64E65">
      <w:pPr>
        <w:numPr>
          <w:ilvl w:val="1"/>
          <w:numId w:val="4"/>
        </w:numPr>
        <w:tabs>
          <w:tab w:val="left" w:pos="-284"/>
          <w:tab w:val="left" w:pos="709"/>
          <w:tab w:val="left" w:pos="1134"/>
        </w:tabs>
        <w:spacing w:after="0" w:line="240" w:lineRule="auto"/>
        <w:ind w:left="0" w:right="99" w:firstLine="709"/>
        <w:jc w:val="both"/>
        <w:rPr>
          <w:rFonts w:ascii="Times New Roman" w:hAnsi="Times New Roman"/>
          <w:sz w:val="28"/>
          <w:szCs w:val="28"/>
          <w:lang w:val="kk-KZ" w:eastAsia="ru-RU"/>
        </w:rPr>
      </w:pPr>
      <w:r w:rsidRPr="00ED3FBD">
        <w:rPr>
          <w:rFonts w:ascii="Times New Roman" w:hAnsi="Times New Roman"/>
          <w:sz w:val="28"/>
          <w:szCs w:val="28"/>
          <w:lang w:val="kk-KZ" w:eastAsia="ru-RU"/>
        </w:rPr>
        <w:t>Қоғамның бәсекелес ұйымының директорлар кеңесінің (қадағалау кеңесінің) немесе атқарушы органының құрамына кіретін ұйым.</w:t>
      </w:r>
    </w:p>
    <w:p w:rsidR="003D2FFF" w:rsidRPr="007515D1" w:rsidRDefault="00B13A4E"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Тәуелсіз директор болып </w:t>
      </w:r>
    </w:p>
    <w:p w:rsidR="00B13A4E" w:rsidRPr="007515D1" w:rsidRDefault="00B13A4E"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қоғамның үлестес тұлғасы болып табылмайтын және Директорлар кеңесіне сайланар алдындағы үш жыл ішінде болмаған (Қоғамның тәуелсіз директоры лауазымында болған жағдайды қоспағанда);</w:t>
      </w:r>
    </w:p>
    <w:p w:rsidR="003D2FFF" w:rsidRPr="007515D1"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Қоғамның үлестес тұлғаларына қатысы жағынан  үлестес тұлға емес;</w:t>
      </w:r>
    </w:p>
    <w:p w:rsidR="00B13A4E" w:rsidRPr="007515D1"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Қоғамның лауазымды тұлғаларына немесе Қоғамның үлестес тұлғаларымен байланысты емес және Директорлар кеңесіне сайланар алдындағы үш жыл ішінде осы тұлғаларға бағыныштылығы жағынан байланысты емес;</w:t>
      </w:r>
    </w:p>
    <w:p w:rsidR="003D2FFF" w:rsidRPr="007515D1"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мемлекеттік қызметші емес;</w:t>
      </w:r>
    </w:p>
    <w:p w:rsidR="003D2FFF" w:rsidRPr="00ED3FBD"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ED3FBD">
        <w:rPr>
          <w:rFonts w:ascii="Times New Roman" w:hAnsi="Times New Roman"/>
          <w:sz w:val="28"/>
          <w:szCs w:val="28"/>
          <w:lang w:val="kk-KZ" w:eastAsia="ru-RU"/>
        </w:rPr>
        <w:t>Қоғам органдарының отырыстарында Жалғыз акционердің өкілі болып табылмайтын және ол Директорлар кеңесіне сайланар алдындағы үш жыл ішінде болмаған;</w:t>
      </w:r>
    </w:p>
    <w:p w:rsidR="00B13A4E" w:rsidRPr="007515D1"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аудиторлық ұйымның құрамында жұмыс істейтін аудитор ретінде Қоғам аудитіне қатыспайтын және өзі Директорлар кеңесіне сайланар алдындағы үш жыл ішінде мұндай аудитке қатыспаған;</w:t>
      </w:r>
    </w:p>
    <w:p w:rsidR="003D2FFF" w:rsidRPr="005D2D1C"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соңғы бес жыл ішінде Қоғамның немесе оның еншілес ұйымының қызметкері емес және болмаған;</w:t>
      </w:r>
    </w:p>
    <w:p w:rsidR="00ED3FBD" w:rsidRPr="005D2D1C" w:rsidRDefault="00ED3FBD"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5D2D1C">
        <w:rPr>
          <w:rFonts w:ascii="Times New Roman" w:hAnsi="Times New Roman"/>
          <w:sz w:val="28"/>
          <w:szCs w:val="28"/>
          <w:lang w:val="kk-KZ" w:eastAsia="ru-RU"/>
        </w:rPr>
        <w:lastRenderedPageBreak/>
        <w:t>Директорлар кеңесінің мүшесі ретіндегі сыйақыны қоспағанда, Қоғамнан қосымша сыйақы алмаған және алмайтын;</w:t>
      </w:r>
    </w:p>
    <w:p w:rsidR="003D2FFF" w:rsidRPr="005D2D1C" w:rsidRDefault="00D27CD0"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5D2D1C">
        <w:rPr>
          <w:rFonts w:ascii="Times New Roman" w:hAnsi="Times New Roman"/>
          <w:sz w:val="28"/>
          <w:szCs w:val="28"/>
          <w:lang w:val="kk-KZ" w:eastAsia="ru-RU"/>
        </w:rPr>
        <w:t>Жалғыз акционердің немесе мемлекеттік басқару органдарының өкілі болып табылмайтын тқлға сайланады.</w:t>
      </w:r>
    </w:p>
    <w:p w:rsidR="007323B3" w:rsidRPr="007515D1" w:rsidRDefault="007323B3" w:rsidP="00621E73">
      <w:pPr>
        <w:tabs>
          <w:tab w:val="left" w:pos="-284"/>
          <w:tab w:val="left" w:pos="1134"/>
        </w:tabs>
        <w:spacing w:after="0" w:line="240" w:lineRule="auto"/>
        <w:ind w:right="99" w:firstLine="709"/>
        <w:jc w:val="both"/>
        <w:rPr>
          <w:rFonts w:ascii="Times New Roman" w:hAnsi="Times New Roman"/>
          <w:bCs/>
          <w:iCs/>
          <w:sz w:val="28"/>
          <w:szCs w:val="16"/>
          <w:lang w:eastAsia="ru-RU"/>
        </w:rPr>
      </w:pPr>
    </w:p>
    <w:p w:rsidR="007323B3" w:rsidRPr="007515D1" w:rsidRDefault="007323B3" w:rsidP="00621E73">
      <w:pPr>
        <w:keepNext/>
        <w:tabs>
          <w:tab w:val="left" w:pos="-284"/>
          <w:tab w:val="left" w:pos="113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val="kk-KZ" w:eastAsia="ru-RU"/>
        </w:rPr>
        <w:t>7. Директорлар кеңесі мүшесінің құқықтары</w:t>
      </w:r>
    </w:p>
    <w:p w:rsidR="007323B3" w:rsidRPr="007515D1" w:rsidRDefault="003A62B4"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мүшесі:</w:t>
      </w:r>
    </w:p>
    <w:p w:rsidR="007323B3" w:rsidRPr="007515D1" w:rsidRDefault="007323B3"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 отырысының ұсынылып отырған күн тәртібін қамтитын Директорлар кеңесінің төрағасына жазбаша хабарлама жіберу арқылы Директорлар кеңесінің отырысын шақыруды талап етуге;</w:t>
      </w:r>
    </w:p>
    <w:p w:rsidR="007323B3" w:rsidRPr="007515D1" w:rsidRDefault="006B56B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төрағасы отырысты шақырудан бас тартқан жағдайда, Директорлар кеңесінің отырысын шақыру туралы талаппен Қоғам Басқармасына жүгінуге;</w:t>
      </w:r>
    </w:p>
    <w:p w:rsidR="006B56BF" w:rsidRPr="007515D1" w:rsidRDefault="006B56B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отырыстарында қаралатын мәселелерді талқылауға қатысуға;</w:t>
      </w:r>
    </w:p>
    <w:p w:rsidR="006B56BF" w:rsidRPr="007515D1" w:rsidRDefault="006B56B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 қарайтын күн тәртібіндегі мәселелер бойынша өз пікірін айтуға (Директорлар Кеңесі қабылдаған шешіммен келіспеген жағдайда, Директорлар кеңесінің мүшесі өзінің көзқарасын жазбаша түрде білдіруге (ерекше пікір);</w:t>
      </w:r>
    </w:p>
    <w:p w:rsidR="006B56B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 отырысының хаттамасына күн тәртібіндегі мәселелер бойынша ерекше пікір енгізуді талап етуге;</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Басқармадан, Қоғамның Ішкі аудит қызметінен және Сатып алуды бақылау жөніндегі орталықтандырылған қызметтен өз құқықтары мен міндеттерін орындау үшін қажетті сұраулар жіберу және ақпарат, құжаттар алуға;</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кеңесіне жазбаша хабарлау арқылы өз өкілеттігін мерзімінен бұрын тоқтатуға;</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жаңадан сайланған мүшелері үшін лауазымға кіріспе бағдарламасын алуға;</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сыйақы алуға (егер Директорлар кеңесінің мүшесі Директорлар кеңесіндегі жұмысы үшін сыйақы алатын болса), сондай-ақ Директорлар кеңесі мүшесінің өз міндеттерін орындағаны үшін шығыстарға өтемақы алуға;</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Мемлекеттік мүлік туралы және Акционерлік қоғамдар туралы заңдарда және Жарғыда көзделген өзге де құқықтарды жүзеге асыруға құқылы.</w:t>
      </w:r>
    </w:p>
    <w:p w:rsidR="007162D5" w:rsidRPr="007515D1" w:rsidRDefault="007162D5" w:rsidP="00621E73">
      <w:pPr>
        <w:tabs>
          <w:tab w:val="left" w:pos="-284"/>
          <w:tab w:val="left" w:pos="1134"/>
        </w:tabs>
        <w:spacing w:after="0" w:line="240" w:lineRule="auto"/>
        <w:ind w:left="709" w:right="99"/>
        <w:jc w:val="both"/>
        <w:rPr>
          <w:rFonts w:ascii="Times New Roman" w:hAnsi="Times New Roman"/>
          <w:sz w:val="28"/>
          <w:szCs w:val="28"/>
          <w:lang w:eastAsia="ru-RU"/>
        </w:rPr>
      </w:pPr>
    </w:p>
    <w:p w:rsidR="007162D5" w:rsidRPr="007515D1" w:rsidRDefault="00743CCB" w:rsidP="00621E73">
      <w:pPr>
        <w:keepNext/>
        <w:tabs>
          <w:tab w:val="left" w:pos="-284"/>
          <w:tab w:val="left" w:pos="113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val="kk-KZ" w:eastAsia="ru-RU"/>
        </w:rPr>
        <w:t>8. Директорлар кеңесі мүшесінің міндеттері</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мүшесі:</w:t>
      </w:r>
    </w:p>
    <w:p w:rsidR="009C619D" w:rsidRPr="007515D1" w:rsidRDefault="009C619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өзіне жүктелген міндеттерді адал және парасатты орындауы, Қоғам мен Жалғыз акционердің мүдделерін барынша көрсететін әдістерді пайдалануы;</w:t>
      </w:r>
    </w:p>
    <w:p w:rsidR="005321AE" w:rsidRPr="007515D1" w:rsidRDefault="005321AE"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өзінің, Қоғамның және Жалғыз акционердің арасында мүдделер қақтығысының туындауына әкеп соғатын немесе ықтимал қабілетті іс-әрекеттерден аулақ болуы, ал мұндай келіспеушіліктер бар болған немесе </w:t>
      </w:r>
      <w:r w:rsidRPr="007515D1">
        <w:rPr>
          <w:rFonts w:ascii="Times New Roman" w:hAnsi="Times New Roman"/>
          <w:sz w:val="28"/>
          <w:szCs w:val="28"/>
          <w:lang w:val="kk-KZ" w:eastAsia="ru-RU"/>
        </w:rPr>
        <w:lastRenderedPageBreak/>
        <w:t>туындаған жағдайда бұл туралы Директорлар кеңесінің төрағасына дереу жазбаша түрде хабарлауы;</w:t>
      </w:r>
    </w:p>
    <w:p w:rsidR="009C619D" w:rsidRPr="007515D1" w:rsidRDefault="00387DA1"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осындай мүдделіліктің негізін көрсете отырып, жасалуында мүдделі тұлға деп танылуы ықтимал болғанда, Қоғаммен мәміле жасау ниеті туралы Директорлар кеңесін Қоғамның Корпоративтік хатшысы арқылы дереу жазбаша хабардар етуге міндетті;</w:t>
      </w:r>
    </w:p>
    <w:p w:rsidR="00D759CD" w:rsidRPr="007515D1" w:rsidRDefault="00D759C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дербес немесе өзінің үлестес тұлғаларымен бірлесіп, заңды тұлғалардың дауыс беретін акцияларын немесе жарғылық капиталдарына қатысу үлестерін иеленетін заңды тұлғалар туралы мәліметтерді Директорлар кеңесінің назарына жеткізуі;</w:t>
      </w:r>
    </w:p>
    <w:p w:rsidR="00D759CD" w:rsidRPr="007515D1" w:rsidRDefault="00D759C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ол бойынша шешім қабылдауда мүдделілігі бар немесе мүдделер қақтығысы бар мәселелер бойынша дауыс бермеуі;</w:t>
      </w:r>
    </w:p>
    <w:p w:rsidR="00D759CD" w:rsidRPr="007515D1" w:rsidRDefault="00D759C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өзі құрамына кіретін Директорлар кеңесінің және оның комитеттерінің отырыстарына және жұмысына қатысу, ол үшін барлық қажетті ақпаратты (материалдарды) зерделеуі;</w:t>
      </w:r>
    </w:p>
    <w:p w:rsidR="00525227" w:rsidRPr="007515D1" w:rsidRDefault="00D759C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Қоғамның құпия ақпаратын, оның ішінде инсайдерлік ақпаратты жария етпеуі, аталған ақпаратты Директорлар кеңесі мүшесінің міндеттерін орындау кезеңінде, сондай-ақ ол өз өкілеттіктерін тоқтатқан күннен бастап бес жыл ішінде жеке мүдделеріне немесе үшінші тұлғалардың мүдделеріне пайдаланбауы;</w:t>
      </w:r>
    </w:p>
    <w:p w:rsidR="00D759CD" w:rsidRPr="007515D1" w:rsidRDefault="00525227"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Қоғамның құпия ақпаратының қауіпсіздігі мен сақталуына байланысты Қоғамның ішкі құжаттарында көзделген барлық ережелер мен рәсімдерді сақтауы;</w:t>
      </w:r>
    </w:p>
    <w:p w:rsidR="00525227" w:rsidRPr="007515D1" w:rsidRDefault="00525227"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жеке және заңды тұлғалардан ресми іс-шараларды өткізу кезінде жалпы қабылданған әдептілік ережелеріне сәйкес символдық сияпат белгілерінен немесе кәдесыйлардан басқа, Директорлар кеңесінің мүшесі өзінің лауазымдық өкілеттіктері шеңберінде қабылдаған немесе жасаған шешімдері немесе әрекеттері үшін сыйақы болып табылатын немесе солай деп қарастырылуы мүмкін сыйлықтарды, қызметтерді немесе қандай да бір артықшылықтарды алмауға;</w:t>
      </w:r>
    </w:p>
    <w:p w:rsidR="00FF3501" w:rsidRPr="00D102D7" w:rsidRDefault="00FF3501"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қоғамның мүлкін Жарғыға және Жалғыз акционер мен Директорлар кеңесінің шешімдеріне қайшы келетіндей, сондай-ақ жеке мақсатта пайдаланбау, пайдалануға жол бермеу және өзінің үлестес тұлғаларымен мәміле жасау кезінде асыра пайдаланбауы;</w:t>
      </w:r>
    </w:p>
    <w:p w:rsidR="00525227" w:rsidRPr="00D102D7" w:rsidRDefault="00525227"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тәуелсіз аудит жүргізуді қоса алғанда, бухгалтерлік есеп пен қаржылық есептілік жүйесінің тұтастығын қамтамасыз етуі;</w:t>
      </w:r>
    </w:p>
    <w:p w:rsidR="00FF3501" w:rsidRPr="00D102D7" w:rsidRDefault="00715AD2"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шұғыл мәселелерді шешу үшін Директорлар кеңесінің отырыстарын өткізуге бастамашылық жасауы;</w:t>
      </w:r>
    </w:p>
    <w:p w:rsidR="00715AD2" w:rsidRPr="00D102D7" w:rsidRDefault="000427C0"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Қазақстан Республикасы заңнамасының талаптарына сәйкес Қоғамның, оның ішінде инсайдерлік  ызметі туралы ақпаратты ашуды және беруді  бақылау жасауы;</w:t>
      </w:r>
    </w:p>
    <w:p w:rsidR="00715AD2" w:rsidRPr="00D102D7" w:rsidRDefault="002B49C6"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Қазақстан Республикасының заңнамасында, Қоғамның Жарғысында және өзге де ішкі құжаттарында көзделген өзге де міндеттерді орындауы міндетті.</w:t>
      </w:r>
    </w:p>
    <w:p w:rsidR="00B13A4E" w:rsidRPr="00D102D7" w:rsidRDefault="00B13A4E" w:rsidP="00621E73">
      <w:pPr>
        <w:tabs>
          <w:tab w:val="left" w:pos="-284"/>
          <w:tab w:val="left" w:pos="993"/>
          <w:tab w:val="left" w:pos="1134"/>
        </w:tabs>
        <w:spacing w:after="0" w:line="240" w:lineRule="auto"/>
        <w:ind w:right="99" w:firstLine="851"/>
        <w:jc w:val="both"/>
        <w:rPr>
          <w:rFonts w:ascii="Times New Roman" w:hAnsi="Times New Roman"/>
          <w:sz w:val="10"/>
          <w:szCs w:val="10"/>
          <w:lang w:val="kk-KZ" w:eastAsia="ru-RU"/>
        </w:rPr>
      </w:pPr>
    </w:p>
    <w:p w:rsidR="00EF7230" w:rsidRPr="00D102D7" w:rsidRDefault="00EF7230" w:rsidP="00621E73">
      <w:pPr>
        <w:tabs>
          <w:tab w:val="left" w:pos="-284"/>
          <w:tab w:val="left" w:pos="993"/>
          <w:tab w:val="left" w:pos="1134"/>
          <w:tab w:val="left" w:pos="1418"/>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lastRenderedPageBreak/>
        <w:t xml:space="preserve">Тәуелсіз директор осы Ереженің 27-тармағында көрсетілген тәуелсіздік өлшемдеріне сәйкестігін жоғалтуға әкеп соғатын іс-әрекеттер жасаудан тартынуға міндетті. </w:t>
      </w:r>
    </w:p>
    <w:p w:rsidR="00EF7230" w:rsidRPr="00D102D7" w:rsidRDefault="00EF7230" w:rsidP="00621E73">
      <w:pPr>
        <w:tabs>
          <w:tab w:val="left" w:pos="-284"/>
          <w:tab w:val="left" w:pos="993"/>
          <w:tab w:val="left" w:pos="1134"/>
          <w:tab w:val="left" w:pos="1418"/>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Мұндай іс-әрекеттер жасалған жағдайда, сондай-ақ тәуелсіздік өлшемдеріне сәйкессіздіктің туындауына әкеп соққан мән-жайлар басталған жағдайда, ол бұл туралы Директорлар кеңесіне екі жұмыс күні ішінде жазбаша хабарлауға міндетті.</w:t>
      </w:r>
    </w:p>
    <w:p w:rsidR="0090021B" w:rsidRPr="007515D1" w:rsidRDefault="008629F9"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мүшелері:</w:t>
      </w:r>
    </w:p>
    <w:p w:rsidR="008629F9" w:rsidRPr="007515D1" w:rsidRDefault="008629F9" w:rsidP="00E64E65">
      <w:pPr>
        <w:numPr>
          <w:ilvl w:val="1"/>
          <w:numId w:val="4"/>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хабардарлық, ашықтық негізінде, Қоғамның және Жалғыз акционердің мүдделері үшін Қазақстан Республикасы заңнамасының талаптарына, Қоғамның Жарғысы мен ішкі құжаттарына сәйкес әрекет етуі;</w:t>
      </w:r>
    </w:p>
    <w:p w:rsidR="0090021B" w:rsidRPr="007515D1" w:rsidRDefault="0090021B" w:rsidP="00E64E65">
      <w:pPr>
        <w:numPr>
          <w:ilvl w:val="1"/>
          <w:numId w:val="4"/>
        </w:numPr>
        <w:tabs>
          <w:tab w:val="left" w:pos="-284"/>
          <w:tab w:val="left" w:pos="567"/>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барлық акционерлерге әділ қарауға, корпоративтік мәселелер бойынша объективті тәуелсіз пікір білдіруге тиіс.</w:t>
      </w:r>
    </w:p>
    <w:p w:rsidR="00EF7230" w:rsidRPr="007515D1" w:rsidRDefault="00EF7230" w:rsidP="00621E73">
      <w:pPr>
        <w:tabs>
          <w:tab w:val="left" w:pos="-284"/>
          <w:tab w:val="left" w:pos="900"/>
          <w:tab w:val="left" w:pos="993"/>
          <w:tab w:val="left" w:pos="1134"/>
        </w:tabs>
        <w:spacing w:after="0" w:line="240" w:lineRule="auto"/>
        <w:ind w:left="709" w:right="99"/>
        <w:jc w:val="both"/>
        <w:rPr>
          <w:rFonts w:ascii="Times New Roman" w:hAnsi="Times New Roman"/>
          <w:b/>
          <w:sz w:val="28"/>
          <w:szCs w:val="28"/>
          <w:lang w:eastAsia="ru-RU"/>
        </w:rPr>
      </w:pPr>
    </w:p>
    <w:p w:rsidR="00EF7230" w:rsidRPr="007515D1" w:rsidRDefault="00743CCB" w:rsidP="00621E73">
      <w:pPr>
        <w:tabs>
          <w:tab w:val="left" w:pos="-284"/>
          <w:tab w:val="left" w:pos="900"/>
          <w:tab w:val="left" w:pos="993"/>
          <w:tab w:val="left" w:pos="1134"/>
        </w:tabs>
        <w:spacing w:after="0" w:line="240" w:lineRule="auto"/>
        <w:ind w:right="99" w:firstLine="709"/>
        <w:jc w:val="both"/>
        <w:rPr>
          <w:rFonts w:ascii="Times New Roman" w:hAnsi="Times New Roman"/>
          <w:b/>
          <w:sz w:val="28"/>
          <w:szCs w:val="28"/>
          <w:lang w:eastAsia="ru-RU"/>
        </w:rPr>
      </w:pPr>
      <w:r w:rsidRPr="007515D1">
        <w:rPr>
          <w:rFonts w:ascii="Times New Roman" w:hAnsi="Times New Roman"/>
          <w:b/>
          <w:sz w:val="28"/>
          <w:szCs w:val="28"/>
          <w:lang w:val="kk-KZ" w:eastAsia="ru-RU"/>
        </w:rPr>
        <w:t>9. Директорлар кеңесінің төрағасы</w:t>
      </w:r>
    </w:p>
    <w:p w:rsidR="00B13A4E" w:rsidRPr="007515D1" w:rsidRDefault="00B13A4E"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төрағасы оның мүшелері арасынан Директорлар кеңесі мүшелерінің жалпы санының көпшілік даусымен жасырын дауыс беру арқылы сайланады.</w:t>
      </w:r>
    </w:p>
    <w:p w:rsidR="00B13A4E" w:rsidRPr="007515D1" w:rsidRDefault="00B13A4E"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төрағасы Директорлар кеңесіне жалпы басшылық жасауға жауап береді, Директорлар кеңесінің негізгі функцияларын толық және тиімді іске асыруын және Директорлар кеңесінің мүшелері, Жалғыз акционер және Қоғам Басқармасы арасында сындарлы диалогтың құрылуын қамтамасыз етеді.</w:t>
      </w:r>
    </w:p>
    <w:p w:rsidR="00B13A4E" w:rsidRPr="007515D1" w:rsidRDefault="00B13A4E"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төрағасы Қоғамның ұзақ мерзімді құны мен орнықты дамуын өсіруге ниетті, ішкі және сыртқы сын-қатерлерге уақтылы және тиісті деңгейде ден қоя алатын кәсіпқойлардың бірыңғай командасын құруға ұмтылуы тиіс.</w:t>
      </w:r>
    </w:p>
    <w:p w:rsidR="00174F56" w:rsidRPr="00D102D7" w:rsidRDefault="00B13A4E"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Директорлар Кеңесі төрағасының негізгі функциялары мыналарды қамтиды:</w:t>
      </w:r>
    </w:p>
    <w:p w:rsidR="00B13A4E" w:rsidRPr="00D102D7" w:rsidRDefault="00B13A4E" w:rsidP="00621E73">
      <w:pPr>
        <w:tabs>
          <w:tab w:val="left" w:pos="-284"/>
          <w:tab w:val="left" w:pos="1134"/>
        </w:tabs>
        <w:spacing w:after="0" w:line="240" w:lineRule="auto"/>
        <w:ind w:right="99" w:firstLine="709"/>
        <w:jc w:val="both"/>
        <w:rPr>
          <w:rFonts w:ascii="Times New Roman" w:hAnsi="Times New Roman"/>
          <w:bCs/>
          <w:iCs/>
          <w:sz w:val="28"/>
          <w:szCs w:val="28"/>
          <w:lang w:val="kk-KZ" w:eastAsia="ru-RU"/>
        </w:rPr>
      </w:pPr>
      <w:r w:rsidRPr="007515D1">
        <w:rPr>
          <w:rFonts w:ascii="Times New Roman" w:hAnsi="Times New Roman"/>
          <w:bCs/>
          <w:iCs/>
          <w:sz w:val="28"/>
          <w:szCs w:val="28"/>
          <w:lang w:val="kk-KZ" w:eastAsia="ru-RU"/>
        </w:rPr>
        <w:t>1) Директорлар кеңесінің отырыстарын жоспарлау және күн тәртібін қалыптастыру;</w:t>
      </w:r>
    </w:p>
    <w:p w:rsidR="00B13A4E" w:rsidRPr="00D102D7" w:rsidRDefault="00B13A4E" w:rsidP="00621E73">
      <w:pPr>
        <w:tabs>
          <w:tab w:val="left" w:pos="-284"/>
          <w:tab w:val="left" w:pos="1134"/>
        </w:tabs>
        <w:spacing w:after="0" w:line="240" w:lineRule="auto"/>
        <w:ind w:right="99" w:firstLine="709"/>
        <w:jc w:val="both"/>
        <w:rPr>
          <w:rFonts w:ascii="Times New Roman" w:hAnsi="Times New Roman"/>
          <w:bCs/>
          <w:iCs/>
          <w:sz w:val="28"/>
          <w:szCs w:val="28"/>
          <w:lang w:val="kk-KZ" w:eastAsia="ru-RU"/>
        </w:rPr>
      </w:pPr>
      <w:r w:rsidRPr="007515D1">
        <w:rPr>
          <w:rFonts w:ascii="Times New Roman" w:hAnsi="Times New Roman"/>
          <w:bCs/>
          <w:iCs/>
          <w:sz w:val="28"/>
          <w:szCs w:val="28"/>
          <w:lang w:val="kk-KZ" w:eastAsia="ru-RU"/>
        </w:rPr>
        <w:t>2) Директорлар кеңесі мүшелерінің шешімдер қабылдау үшін толық және өзекті ақпаратты уақтылы алуын қамтамасыз ету;</w:t>
      </w:r>
    </w:p>
    <w:p w:rsidR="00B13A4E" w:rsidRPr="00D102D7" w:rsidRDefault="00B13A4E" w:rsidP="00621E73">
      <w:pPr>
        <w:tabs>
          <w:tab w:val="left" w:pos="-284"/>
          <w:tab w:val="left" w:pos="1134"/>
        </w:tabs>
        <w:spacing w:after="0" w:line="240" w:lineRule="auto"/>
        <w:ind w:right="99" w:firstLine="709"/>
        <w:jc w:val="both"/>
        <w:rPr>
          <w:rFonts w:ascii="Times New Roman" w:hAnsi="Times New Roman"/>
          <w:bCs/>
          <w:iCs/>
          <w:sz w:val="28"/>
          <w:szCs w:val="28"/>
          <w:lang w:val="kk-KZ" w:eastAsia="ru-RU"/>
        </w:rPr>
      </w:pPr>
      <w:r w:rsidRPr="007515D1">
        <w:rPr>
          <w:rFonts w:ascii="Times New Roman" w:hAnsi="Times New Roman"/>
          <w:bCs/>
          <w:iCs/>
          <w:sz w:val="28"/>
          <w:szCs w:val="28"/>
          <w:lang w:val="kk-KZ" w:eastAsia="ru-RU"/>
        </w:rPr>
        <w:t>3) Директорлар кеңесінің назарын стратегиялық мәселелерді қарауға шоғырландыруды қамтамасыз ету және Директорлар кеңесінің қарауына жататын ағымдағы (операциялық) сипаттағы мәселелерді барынша азайту;</w:t>
      </w:r>
    </w:p>
    <w:p w:rsidR="00B13A4E" w:rsidRPr="00D102D7" w:rsidRDefault="00B13A4E" w:rsidP="00621E73">
      <w:pPr>
        <w:tabs>
          <w:tab w:val="left" w:pos="-284"/>
          <w:tab w:val="left" w:pos="1134"/>
        </w:tabs>
        <w:spacing w:after="0" w:line="240" w:lineRule="auto"/>
        <w:ind w:right="99" w:firstLine="709"/>
        <w:jc w:val="both"/>
        <w:rPr>
          <w:rFonts w:ascii="Times New Roman" w:hAnsi="Times New Roman"/>
          <w:bCs/>
          <w:iCs/>
          <w:sz w:val="28"/>
          <w:szCs w:val="28"/>
          <w:lang w:val="kk-KZ" w:eastAsia="ru-RU"/>
        </w:rPr>
      </w:pPr>
      <w:r w:rsidRPr="007515D1">
        <w:rPr>
          <w:rFonts w:ascii="Times New Roman" w:hAnsi="Times New Roman"/>
          <w:bCs/>
          <w:iCs/>
          <w:sz w:val="28"/>
          <w:szCs w:val="28"/>
          <w:lang w:val="kk-KZ" w:eastAsia="ru-RU"/>
        </w:rPr>
        <w:t>4) күн тәртібіндегі мәселелерді талқылау, жан-жақты және терең қарау, ашық талқылауларды ынталандыру, келісілген шешімдерге қол жеткізу үшін жеткілікті уақыт бөлу арқылы Директорлар кеңесінің отырыстарын өткізудің барынша нәтижелілігін қамтамасыз ету;</w:t>
      </w:r>
    </w:p>
    <w:p w:rsidR="00B13A4E" w:rsidRPr="00D102D7" w:rsidRDefault="00B13A4E" w:rsidP="00621E73">
      <w:pPr>
        <w:tabs>
          <w:tab w:val="left" w:pos="-284"/>
          <w:tab w:val="left" w:pos="1134"/>
        </w:tabs>
        <w:spacing w:after="0" w:line="240" w:lineRule="auto"/>
        <w:ind w:right="99" w:firstLine="709"/>
        <w:jc w:val="both"/>
        <w:rPr>
          <w:rFonts w:ascii="Times New Roman" w:hAnsi="Times New Roman"/>
          <w:bCs/>
          <w:iCs/>
          <w:sz w:val="28"/>
          <w:szCs w:val="28"/>
          <w:lang w:val="kk-KZ" w:eastAsia="ru-RU"/>
        </w:rPr>
      </w:pPr>
      <w:r w:rsidRPr="007515D1">
        <w:rPr>
          <w:rFonts w:ascii="Times New Roman" w:hAnsi="Times New Roman"/>
          <w:bCs/>
          <w:iCs/>
          <w:sz w:val="28"/>
          <w:szCs w:val="28"/>
          <w:lang w:val="kk-KZ" w:eastAsia="ru-RU"/>
        </w:rPr>
        <w:t xml:space="preserve"> 5) негізгі стратегиялық шешімдерді қабылдау кезінде Жалғыз акционермен консультацияларды ұйымдастыруды қамтитын Жалғыз акционермен тиісті коммуникацияны және өзара іс-қимылды құру;</w:t>
      </w:r>
    </w:p>
    <w:p w:rsidR="00B13A4E" w:rsidRPr="00D102D7" w:rsidRDefault="00B13A4E" w:rsidP="00621E73">
      <w:pPr>
        <w:tabs>
          <w:tab w:val="left" w:pos="-284"/>
          <w:tab w:val="left" w:pos="1134"/>
        </w:tabs>
        <w:spacing w:after="0" w:line="240" w:lineRule="auto"/>
        <w:ind w:right="99" w:firstLine="709"/>
        <w:jc w:val="both"/>
        <w:rPr>
          <w:rFonts w:ascii="Times New Roman" w:hAnsi="Times New Roman"/>
          <w:bCs/>
          <w:iCs/>
          <w:sz w:val="28"/>
          <w:szCs w:val="28"/>
          <w:lang w:val="kk-KZ" w:eastAsia="ru-RU"/>
        </w:rPr>
      </w:pPr>
      <w:r w:rsidRPr="007515D1">
        <w:rPr>
          <w:rFonts w:ascii="Times New Roman" w:hAnsi="Times New Roman"/>
          <w:bCs/>
          <w:iCs/>
          <w:sz w:val="28"/>
          <w:szCs w:val="28"/>
          <w:lang w:val="kk-KZ" w:eastAsia="ru-RU"/>
        </w:rPr>
        <w:lastRenderedPageBreak/>
        <w:t>6) Директорлар кеңесінің және Жалғыз акционердің қабылданған шешімдерінің тиісінше орындалуына мониторингті және қадағалауды қамтамасыз ету;</w:t>
      </w:r>
    </w:p>
    <w:p w:rsidR="00B13A4E" w:rsidRPr="00D102D7" w:rsidRDefault="00B13A4E" w:rsidP="00621E73">
      <w:pPr>
        <w:tabs>
          <w:tab w:val="left" w:pos="-284"/>
          <w:tab w:val="left" w:pos="1134"/>
        </w:tabs>
        <w:spacing w:after="0" w:line="240" w:lineRule="auto"/>
        <w:ind w:right="99" w:firstLine="709"/>
        <w:jc w:val="both"/>
        <w:rPr>
          <w:rFonts w:ascii="Times New Roman" w:hAnsi="Times New Roman"/>
          <w:bCs/>
          <w:iCs/>
          <w:sz w:val="28"/>
          <w:szCs w:val="28"/>
          <w:lang w:val="kk-KZ" w:eastAsia="ru-RU"/>
        </w:rPr>
      </w:pPr>
      <w:r w:rsidRPr="007515D1">
        <w:rPr>
          <w:rFonts w:ascii="Times New Roman" w:hAnsi="Times New Roman"/>
          <w:bCs/>
          <w:iCs/>
          <w:sz w:val="28"/>
          <w:szCs w:val="28"/>
          <w:lang w:val="kk-KZ" w:eastAsia="ru-RU"/>
        </w:rPr>
        <w:t xml:space="preserve">7) корпоративтік келіспеушіліктер туындаған жағдайда оларды шешу және олардың Қоғам қызметіне теріс әсерін барынша азайту жөнінде шаралар қабылдайды және мұндай жағдайларды өз күшімен шешу мүмкін болмаған жағдайда Жалғыз акционерді уақтылы хабардар етеді. </w:t>
      </w:r>
    </w:p>
    <w:p w:rsidR="00D15D41" w:rsidRPr="00D102D7" w:rsidRDefault="00D15D41"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төрағасы белгіленген тәртіппен :</w:t>
      </w:r>
    </w:p>
    <w:p w:rsidR="00D15D41" w:rsidRPr="00D102D7"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күн тәртібіндегі мәселелерді еркін талқылау үшін жағдай жасай отырып, Директорлар кеңесінің жұмысын ұйымдастырады;</w:t>
      </w:r>
    </w:p>
    <w:p w:rsidR="00D15D41" w:rsidRPr="00D102D7"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отырыстарын шақырады және оларға төрағалық етеді, сондай-ақ сырттай дауыс беруді өткізу туралы шешімдер қабылдайды және Директорлар кеңесі мүшелерінің сырттай дауыс беруін ұйымдастырады;</w:t>
      </w:r>
    </w:p>
    <w:p w:rsidR="00D15D41" w:rsidRPr="00D102D7"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отырыстарда хаттама мен стенограммаларды жүргізуді ұйымдастырады (қажет болған жағдайда) және оларға қол қояды;</w:t>
      </w:r>
    </w:p>
    <w:p w:rsidR="00D15D41" w:rsidRPr="00D102D7"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отырыстарының күн тәртібіндегі мәселелер бойынша неғұрлым тиімді шешімдер әзірлеуді ұйымдастырады;</w:t>
      </w:r>
    </w:p>
    <w:p w:rsidR="00D15D41" w:rsidRPr="00D102D7"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комитеттерін құру, Директорлар кеңесінің мүшелерін комитеттер құрамына ұсыну жөніндегі жұмысты ұйымдастырады;</w:t>
      </w:r>
    </w:p>
    <w:p w:rsidR="00D15D41" w:rsidRPr="00D102D7" w:rsidRDefault="00D55876"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Қазақстан Республикасының заңнамасында, Жарғыда және осы Ережеде көзделген өзге де функцияларды жүзеге асырады.</w:t>
      </w:r>
    </w:p>
    <w:p w:rsidR="00D55876" w:rsidRPr="00D102D7" w:rsidRDefault="00D55876"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төрағасы болмаған жағдайда, оның функцияларын Директорлар кеңесінің шешімі бойынша Директорлар кеңесі мүшелерінің бірі жүзеге асырады.</w:t>
      </w:r>
    </w:p>
    <w:p w:rsidR="00D55876" w:rsidRPr="00D102D7" w:rsidRDefault="00D55876" w:rsidP="00621E73">
      <w:pPr>
        <w:keepNext/>
        <w:tabs>
          <w:tab w:val="left" w:pos="-284"/>
        </w:tabs>
        <w:spacing w:after="0" w:line="240" w:lineRule="auto"/>
        <w:ind w:right="99"/>
        <w:jc w:val="both"/>
        <w:outlineLvl w:val="5"/>
        <w:rPr>
          <w:rFonts w:ascii="Times New Roman" w:eastAsia="Arial Unicode MS" w:hAnsi="Times New Roman"/>
          <w:b/>
          <w:bCs/>
          <w:sz w:val="28"/>
          <w:szCs w:val="28"/>
          <w:lang w:val="kk-KZ" w:eastAsia="ru-RU"/>
        </w:rPr>
      </w:pPr>
    </w:p>
    <w:p w:rsidR="007323B3" w:rsidRPr="007515D1" w:rsidRDefault="00D55876" w:rsidP="00621E73">
      <w:pPr>
        <w:keepNext/>
        <w:tabs>
          <w:tab w:val="left" w:pos="-28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val="kk-KZ" w:eastAsia="ru-RU"/>
        </w:rPr>
        <w:t>10. Директорлар кеңесінің отырысын шақыру тәртібі</w:t>
      </w:r>
    </w:p>
    <w:p w:rsidR="004A0D5D" w:rsidRPr="007515D1" w:rsidRDefault="004A0D5D"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отырыстары ұтымдылық, тиімділік және тұрақтылық қағидаттарына негізделе отырып өткізіледі.</w:t>
      </w:r>
    </w:p>
    <w:p w:rsidR="004A0D5D" w:rsidRPr="00D102D7" w:rsidRDefault="004A0D5D"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отырыстары жоспарлы және кезектен тыс болуы мүмкін. Директорлар кеңесінің жоспарлы отырыстары Директорлар кеңесі, Ішкі аудит қызметі, сатып алуды бақылау жөніндегі орталықтандырылған қызмет және Қоғам Басқармасы мүшелерінің ұсыныстарына сәйкес қалыптастырылатын және күнтізбелік жыл басталғанға дейін директорлар Кеңесі бекіткен Директорлар кеңесінің жыл сайынғы жұмыс жоспары негізінде өткізіледі.</w:t>
      </w:r>
    </w:p>
    <w:p w:rsidR="004A0D5D" w:rsidRPr="00D102D7" w:rsidRDefault="004A0D5D"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Жыл сайынғы жұмыс жоспарын дайындауды бақылауды Директорлар кеңесінің төрағасы жүзеге асырады.</w:t>
      </w:r>
    </w:p>
    <w:p w:rsidR="007323B3" w:rsidRPr="00D102D7" w:rsidRDefault="007323B3"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отырысы оның төрағасының немесе Қоғам Басқармасының бастамасы бойынша не</w:t>
      </w:r>
    </w:p>
    <w:p w:rsidR="007323B3" w:rsidRPr="00D102D7" w:rsidRDefault="007323B3" w:rsidP="00621E73">
      <w:pPr>
        <w:tabs>
          <w:tab w:val="left" w:pos="-284"/>
          <w:tab w:val="left" w:pos="1276"/>
        </w:tabs>
        <w:spacing w:after="0" w:line="240" w:lineRule="auto"/>
        <w:ind w:right="-18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1) Директорлар Кеңесінің кез келген мүшесінің;</w:t>
      </w:r>
    </w:p>
    <w:p w:rsidR="007323B3" w:rsidRPr="00D102D7" w:rsidRDefault="007323B3" w:rsidP="00621E73">
      <w:pPr>
        <w:tabs>
          <w:tab w:val="left" w:pos="-284"/>
          <w:tab w:val="left" w:pos="1276"/>
        </w:tabs>
        <w:spacing w:after="0" w:line="240" w:lineRule="auto"/>
        <w:ind w:right="-18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2) Ішкі аудит қызметінің;</w:t>
      </w:r>
    </w:p>
    <w:p w:rsidR="007323B3" w:rsidRPr="00D102D7" w:rsidRDefault="007323B3" w:rsidP="00621E73">
      <w:pPr>
        <w:tabs>
          <w:tab w:val="left" w:pos="-284"/>
          <w:tab w:val="left" w:pos="1276"/>
        </w:tabs>
        <w:spacing w:after="0" w:line="240" w:lineRule="auto"/>
        <w:ind w:right="-18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3) Қоғамға аудитті жүзеге асыратын аудиторлық ұйымның;</w:t>
      </w:r>
    </w:p>
    <w:p w:rsidR="007323B3" w:rsidRPr="007515D1" w:rsidRDefault="007323B3" w:rsidP="00621E73">
      <w:pPr>
        <w:tabs>
          <w:tab w:val="left" w:pos="-284"/>
          <w:tab w:val="left" w:pos="1276"/>
        </w:tabs>
        <w:spacing w:after="0" w:line="240" w:lineRule="auto"/>
        <w:ind w:right="-186" w:firstLine="709"/>
        <w:jc w:val="both"/>
        <w:rPr>
          <w:rFonts w:ascii="Times New Roman" w:hAnsi="Times New Roman"/>
          <w:sz w:val="28"/>
          <w:szCs w:val="28"/>
          <w:lang w:eastAsia="ru-RU"/>
        </w:rPr>
      </w:pPr>
      <w:r w:rsidRPr="007515D1">
        <w:rPr>
          <w:rFonts w:ascii="Times New Roman" w:hAnsi="Times New Roman"/>
          <w:sz w:val="28"/>
          <w:szCs w:val="28"/>
          <w:lang w:val="kk-KZ" w:eastAsia="ru-RU"/>
        </w:rPr>
        <w:t>4) Жалғыз акционердің   талап етуі бойынша шақырыла алады</w:t>
      </w:r>
    </w:p>
    <w:p w:rsidR="00DD0CD5" w:rsidRPr="00D102D7" w:rsidRDefault="00591943"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val="kk-KZ" w:eastAsia="ru-RU"/>
        </w:rPr>
      </w:pPr>
      <w:r w:rsidRPr="007515D1">
        <w:rPr>
          <w:rFonts w:ascii="Times New Roman" w:hAnsi="Times New Roman"/>
          <w:sz w:val="28"/>
          <w:szCs w:val="28"/>
          <w:lang w:val="kk-KZ" w:eastAsia="ru-RU"/>
        </w:rPr>
        <w:lastRenderedPageBreak/>
        <w:t xml:space="preserve"> Директорлар кеңесінің отырысын шақыру туралы талап Директорлар кеңесінің төрағасына Директорлар кеңесі отырысының ұсынылып отырған күн тәртібін және өзге де қажетті ақпаратты қамтитын тиісті жазбаша өтінішті </w:t>
      </w:r>
    </w:p>
    <w:p w:rsidR="00DD0CD5" w:rsidRPr="00D102D7" w:rsidRDefault="006212C9"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осы тармақтың 2) және 3) тармақшаларында көрсетілген тәсілдердің кез келгенімен хабарламаның түпнұсқасын кейіннен жолдай отырып факсимильдік байланыс бойынша жіберу;</w:t>
      </w:r>
    </w:p>
    <w:p w:rsidR="006212C9" w:rsidRPr="007515D1" w:rsidRDefault="006212C9"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пошта жөнелтілімі;</w:t>
      </w:r>
    </w:p>
    <w:p w:rsidR="006212C9" w:rsidRPr="007515D1" w:rsidRDefault="006212C9"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төрағасына немесе Қоғамның Корпоративтік хатшысына қолын қойдырып тапсыру  жолымен жіберу арқылы қойылады;</w:t>
      </w:r>
    </w:p>
    <w:p w:rsidR="00D21E8E" w:rsidRPr="007515D1" w:rsidRDefault="00D21E8E"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val="kk-KZ" w:eastAsia="ru-RU"/>
        </w:rPr>
        <w:t>Шақыру туралы талаптың келіп түскен күні былайша айқындалады:</w:t>
      </w:r>
    </w:p>
    <w:p w:rsidR="00D21E8E" w:rsidRPr="007515D1" w:rsidRDefault="00D21E8E"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егер талап факсимильдік байланыс бойынша жіберілсе, Қоғам алған кіріс факсимильдік хабарламада көрсетілген күн осындай талаптың келіп түскен күні болып табылады;</w:t>
      </w:r>
    </w:p>
    <w:p w:rsidR="00D21E8E" w:rsidRPr="007515D1" w:rsidRDefault="00D21E8E"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егер талап пошта жөнелтілімімен жіберілсе, пошта жөнелтілімін алған күнін растайтын пошта штемпелінің бедерінде көрсетілген күн осындай талаптың келіп түскен күні болып табылады;</w:t>
      </w:r>
    </w:p>
    <w:p w:rsidR="00D21E8E" w:rsidRPr="007515D1" w:rsidRDefault="005E0BF1" w:rsidP="00E64E65">
      <w:pPr>
        <w:numPr>
          <w:ilvl w:val="1"/>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val="kk-KZ" w:eastAsia="ru-RU"/>
        </w:rPr>
        <w:t>егер талап тапсырыс хатпен немесе өзге де тіркелетін пошта жөнелтілімімен жіберілсе, пошта жөнелтілімінің адресатқа қолхатпен табыс етілген күні осындай талаптың келіп түскен күні болып табылады.</w:t>
      </w:r>
    </w:p>
    <w:p w:rsidR="00AD24C3" w:rsidRPr="007515D1" w:rsidRDefault="00591943"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Директорлар кеңесінің төрағасы Директорлар кеңесінің отырысын шақырудан бас тартуға құқылы емес,  </w:t>
      </w:r>
    </w:p>
    <w:p w:rsidR="00AD24C3" w:rsidRPr="007515D1" w:rsidRDefault="00FC7C3F"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отырысты шақыру туралы талап Акционерлік қоғамдар туралы заңға, Жарғыға және/немесе осы Ережеге сәйкес келмеген;</w:t>
      </w:r>
    </w:p>
    <w:p w:rsidR="00FC7C3F" w:rsidRPr="007515D1" w:rsidRDefault="00FC7C3F"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талап қойған тұлғаның Директорлар кеңесінің отырысын шақыруды талап етуге құқығы жоқ;</w:t>
      </w:r>
    </w:p>
    <w:p w:rsidR="00FC7C3F" w:rsidRPr="007515D1" w:rsidRDefault="00FC7C3F"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егер күн тәртібінің ұсынылып отырған мәселелері Директорлар кеңесінің құзыретіне жатпайтын жағдайларды қоспағанда.</w:t>
      </w:r>
    </w:p>
    <w:p w:rsidR="00AD24C3" w:rsidRPr="007515D1" w:rsidRDefault="000138A3"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төрағасы отырысты шақыру туралы талапты қарауға және талап қойылған күннен бастап күнтізбелік 30 (отыз) күн ішінде отырысты шақыру бастамашысына қабылданған шешім туралы хабарлама жіберуге міндетті.</w:t>
      </w:r>
    </w:p>
    <w:p w:rsidR="006F43A0" w:rsidRPr="007515D1" w:rsidRDefault="006F43A0"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төрағасы Директорлар кеңесінің отырысын шақыру туралы талапты қанағаттандырған жағдайда, төраға отырысты өткізу нысанын белгілейді.</w:t>
      </w:r>
    </w:p>
    <w:p w:rsidR="00A87707" w:rsidRPr="007515D1" w:rsidRDefault="006F43A0"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төрағасы отырысты шақырудан бас тартқан жағдайда бастамашы аталған талаппен Директорлар кеңесінің отырысын шақыруға міндетті Қоғам басқармасына жүгінуге құқылы.</w:t>
      </w:r>
    </w:p>
    <w:p w:rsidR="00BD2008" w:rsidRPr="007515D1" w:rsidRDefault="00A87707"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Директорлар кеңесінің отырысын Директорлар кеңесінің төрағасы немесе Қоғам Басқармасы шақыру туралы талап келіп түскен күннен бастап 10 (он) жұмыс күнінен кешіктірмей шақыруы тиіс. </w:t>
      </w:r>
    </w:p>
    <w:p w:rsidR="006F43A0" w:rsidRPr="007515D1" w:rsidRDefault="00BD2008"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отырысы аталған талапты қойған адамды міндетті түрде шақыра отырып өткізіледі.</w:t>
      </w:r>
    </w:p>
    <w:p w:rsidR="006F43A0" w:rsidRPr="00D102D7" w:rsidRDefault="00BD2008"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Отырыстың күн тәртібін, отырысты шақыру бастамашысын (егер шақырылым бастамашысы Директорлар кеңесінің төрағасы болмаған </w:t>
      </w:r>
      <w:r w:rsidRPr="007515D1">
        <w:rPr>
          <w:rFonts w:ascii="Times New Roman" w:hAnsi="Times New Roman"/>
          <w:sz w:val="28"/>
          <w:szCs w:val="28"/>
          <w:lang w:val="kk-KZ" w:eastAsia="ru-RU"/>
        </w:rPr>
        <w:lastRenderedPageBreak/>
        <w:t xml:space="preserve">жағдайда) көрсете отырып және шешім қабылдау үшін қажетті материалдарды қоса бере отырып, Директорлар кеңесінің отырысын өткізу күні, орны, уақыты және нысаны туралы жазбаша хабарламалар Қоғамның Корпоративтік хатшысы отырыс өткізілетін күнге дейін кемінде күнтізбелік 7 (жеті) күн бұрын Директорлар кеңесінің әрбір мүшесіне қолын қойғызып жеке өзіне тапсырады немесе пошта арқылы немесе факсимильді немесе электрондық байланыс арқылы жібереді, ал Қоғамның даму стратегиясы мен даму жоспары мәселелері бойынша Директорлар кеңесінің мүшелеріне кемінде 10 (он) жұмыс күні бұрын ұсынады. </w:t>
      </w:r>
    </w:p>
    <w:p w:rsidR="00E53210" w:rsidRPr="00D102D7" w:rsidRDefault="00E53210"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Хабарламаны жіберу күні шығыс факсимильдік немесе электрондық хабарламаның күні, пошта штемпелі немесе хабарламаны табыс ету күні бойынша айқындалады.</w:t>
      </w:r>
    </w:p>
    <w:p w:rsidR="006F43A0" w:rsidRPr="00D102D7" w:rsidRDefault="00115CAE"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қарауына Директорлар кеңесінің жұмыс жоспарына енгізілген мәселелер және Директорлар кеңесінің құзыретіне жататын өзге де мәселелер шығарылады. Директорлар кеңесінің қарауына енгізілетін мәселелер (Жарғыда айқындалған жекелеген мәселелерді қоспағанда) Қоғам басқармасы алдын ала қарауы тиіс.</w:t>
      </w:r>
    </w:p>
    <w:p w:rsidR="006F43A0" w:rsidRPr="00D102D7" w:rsidRDefault="00735E8B"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Ірі мәміле және (немесе) мүдделілік болуына орай жасалатын мәміле жасасу туралы шешім қабылдау туралы мәселе қаралған жағдайда, мәміле туралы ақпарат мәміленің тараптары, мәміленің орындалу мерзімдері мен шарттары, тартылған адамдардың қатысу үлестерінің сипаты мен көлемі туралы мәліметтерді, сондай-ақ бағалаушының есебін (Акционерлік қоғамдар туралы Заңның 69-бабының 1-тармағында көзделген жағдайда) қамтуы тиіс. </w:t>
      </w:r>
    </w:p>
    <w:p w:rsidR="006F43A0" w:rsidRPr="00D102D7" w:rsidRDefault="00656BE0"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Қоғамның мәміле жасасуына мүдделі тұлғалар белгіленген мерзімдерді ескере отырып, Акционерлік қоғамдар туралы Заңның 72-бабында көрсетілген ақпаратты Директорлар кеңесінің назарына жазбаша нысанда жеткізуге міндетті. Бұл ақпарат Директорлар кеңесіне жіберілетін материалдарға қоса беріледі.</w:t>
      </w:r>
    </w:p>
    <w:p w:rsidR="003C5457" w:rsidRPr="00D102D7" w:rsidRDefault="00656BE0"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Қоғамның лауазымды адамдары болып табылатын, Қоғамның мәміле жасасуына мүдделі тұлғалар Акционерлік қоғамдар туралы заңның 72-бабында көрсетілген ақпаратты ұсынады:</w:t>
      </w:r>
    </w:p>
    <w:p w:rsidR="003C5457" w:rsidRPr="00D102D7" w:rsidRDefault="003C5457"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отырысын көзбе-көз тәртіпте өткізу кезінде-ол  өткізілгенге дейін Қоғамның корпоративтік хатшысы арқылы;</w:t>
      </w:r>
    </w:p>
    <w:p w:rsidR="00656BE0" w:rsidRPr="00D102D7" w:rsidRDefault="003C5457"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 сырттай дауыс беру арқылы шешім қабылдаған кезде – бюллетеньдерде тиісті ақпаратты көрсету арқылы. </w:t>
      </w:r>
    </w:p>
    <w:p w:rsidR="005272A5" w:rsidRPr="00D102D7" w:rsidRDefault="005272A5"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val="kk-KZ" w:eastAsia="ru-RU"/>
        </w:rPr>
      </w:pPr>
      <w:r w:rsidRPr="007515D1">
        <w:rPr>
          <w:rFonts w:ascii="Times New Roman" w:hAnsi="Times New Roman"/>
          <w:sz w:val="28"/>
          <w:szCs w:val="28"/>
          <w:lang w:val="kk-KZ"/>
        </w:rPr>
        <w:t>Директорлар кеңесінің отырысына арналған материалдар Директорлар кеңесінің негізделген шешімдер қабылдауы үшін қажетті күн тәртібінің мәселелері бойынша барлық ақпаратты, оның ішінде қажет болған жағдайда оның Қоғам үшін экономикалық (қаржылық) маңыздылығын, сондай-ақ шешімдер қабылдаған немесе қабылдамаған жағдайда ықтимал пайданы (ысырапты) ашып көрсете отырып, әрбір мәселенің қысқаша сипаттамасын қамтуы тиіс.</w:t>
      </w:r>
    </w:p>
    <w:p w:rsidR="005272A5" w:rsidRPr="00D102D7" w:rsidRDefault="00AB712A"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Егер Директорлар кеңесінің қарауына енгізілетін мәселелерді қарау барысында Директорлар кеңесінің мүшесіне шешім қабылдау үшін қосымша ақпарат немесе материалдар қажет болған жағдайда, Қоғамның </w:t>
      </w:r>
      <w:r w:rsidRPr="007515D1">
        <w:rPr>
          <w:rFonts w:ascii="Times New Roman" w:hAnsi="Times New Roman"/>
          <w:sz w:val="28"/>
          <w:szCs w:val="28"/>
          <w:lang w:val="kk-KZ" w:eastAsia="ru-RU"/>
        </w:rPr>
        <w:lastRenderedPageBreak/>
        <w:t xml:space="preserve">Корпоративтік хатшысы оларды мүдделі құрылымдық бөлімшелер, Қоғам Басқармасы, Ішкі аудит қызметі және Қоғамның Сатып алуын бақылау жөніндегі орталықтандырылған қызмет тарапынан ұсынылуы жөнінде шаралар қабылдайды. </w:t>
      </w:r>
    </w:p>
    <w:p w:rsidR="005813D2" w:rsidRPr="00D102D7" w:rsidRDefault="005813D2"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қарауына енгізілетін материалдар Директорлар кеңесі шешімінің жобасын және күн тәртібіндегі мәселелердің әрқайсысы бойынша осы Ережеге 1-қосымшаға сәйкес нысан бойынша түсіндірме жазбаны және басқа да ілеспе материалдарды қамтуы тиіс.</w:t>
      </w:r>
    </w:p>
    <w:p w:rsidR="00DA4011" w:rsidRPr="00D102D7" w:rsidRDefault="00EB77CC"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отырысына материалдар дайындауды Қоғам Басқармасы мынадай талаптарды сақтай отырып жүзеге асырады:</w:t>
      </w:r>
    </w:p>
    <w:p w:rsidR="005272A5" w:rsidRPr="00D102D7" w:rsidRDefault="00DA4011"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шешімдерінің жобаларын және күн тәртібіндегі мәселелердің әрқайсысы бойынша түсіндірме жазбаларды және Директорлар кеңесінің қарауына шығарылатын мәселелер бойынша басқа да ілеспе материалдарды осы мәселеге бастамашылық жасаған құрылымдық бөлімше дайындайды;</w:t>
      </w:r>
    </w:p>
    <w:p w:rsidR="00967776" w:rsidRPr="00D102D7" w:rsidRDefault="00967776" w:rsidP="00E64E65">
      <w:pPr>
        <w:numPr>
          <w:ilvl w:val="1"/>
          <w:numId w:val="4"/>
        </w:numPr>
        <w:tabs>
          <w:tab w:val="left" w:pos="1134"/>
        </w:tabs>
        <w:spacing w:after="0" w:line="240" w:lineRule="auto"/>
        <w:ind w:left="0"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шешімдерінің жобалары мен түсіндірме жазбалар мәселені қарауға бастамашылық ететін құрылымдық бөлімшенің басшысымен, заң департаментімен, құзыретіне осы мәселені қозғайтын құрылымдық бөлімшелердің басшыларымен, сондай-ақ Қоғамның жетекшілік ететін басшыларымен келісілуі тиіс;</w:t>
      </w:r>
    </w:p>
    <w:p w:rsidR="00BA5549" w:rsidRPr="00D102D7" w:rsidRDefault="00BA5549"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қарауына шығарылатын материалдардың әр парағына Қоғамның бастамашы бөлімшесінің басшысы алдын ала қол қойып шығуы тиіс;</w:t>
      </w:r>
    </w:p>
    <w:p w:rsidR="007C10CE" w:rsidRPr="00D102D7" w:rsidRDefault="00BA5549"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осы материалдарды Қоғамның Корпоративтік хатшысына келісу және ұсыну рәсімі аяқталғаннан кейін Қоғамның Корпоративтік хатшысы Директорлар кеңесі Төрағасының атына ұсынылып отырған күн тәртібін көрсете отырып, Қоғамның Басқарма төрағасының қолы қойылған хат (шақыру) дайындайды;</w:t>
      </w:r>
    </w:p>
    <w:p w:rsidR="007C10CE" w:rsidRPr="00D102D7" w:rsidRDefault="007C10CE"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Қоғамның Басқарма төрағасы шешімдердің жобаларына қол қояды және бастамашылық жасалатын мәселелер бойынша түсіндірме жазбаларға қол қояды, содан кейін Директорлар кеңесінің отырысын өткізу туралы хабарлама жобасын қоса алғанда, барлық материалдар белгіленген тәртіппен Директорлар кеңесі төрағасының атына жіберіледі;</w:t>
      </w:r>
    </w:p>
    <w:p w:rsidR="00967776" w:rsidRPr="00D102D7" w:rsidRDefault="007C10CE"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Қоғамның Корпоративтік хатшысы Директорлар кеңесінің мүшелеріне Директорлар кеңесінің төрағасы қол қойған, тиісті материалдарды қоса бере отырып, Директорлар кеңесінің отырысын өткізу туралы хабарламаны жібереді.</w:t>
      </w:r>
    </w:p>
    <w:p w:rsidR="007C10CE" w:rsidRPr="00D102D7" w:rsidRDefault="007C10CE" w:rsidP="00621E73">
      <w:pPr>
        <w:tabs>
          <w:tab w:val="left" w:pos="-284"/>
          <w:tab w:val="left" w:pos="900"/>
          <w:tab w:val="left" w:pos="1134"/>
          <w:tab w:val="left" w:pos="1276"/>
        </w:tabs>
        <w:spacing w:after="0" w:line="240" w:lineRule="auto"/>
        <w:ind w:right="96"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Осы тармақтың 2) тармақшасында көрсетілген талап Корпоративтік хатшы, Ішкі аудит қызметі, Сатып алуды бақылау жөніндегі орталықтандырылған қызмет, Директорлар кеңесінің мүшелері, Қоғамның Жалғыз акционері бастамашылық жасаған мәселелер бойынша материалдарға қолданылмайды. </w:t>
      </w:r>
    </w:p>
    <w:p w:rsidR="005813D2" w:rsidRPr="00D102D7" w:rsidRDefault="00A519A5"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Қоғамның корпоративтік хатшысы Директорлар кеңесінің мүшелеріне күн тәртібіндегі мәселелер бойынша материалдарды уақтылы </w:t>
      </w:r>
      <w:r w:rsidRPr="007515D1">
        <w:rPr>
          <w:rFonts w:ascii="Times New Roman" w:hAnsi="Times New Roman"/>
          <w:sz w:val="28"/>
          <w:szCs w:val="28"/>
          <w:lang w:val="kk-KZ" w:eastAsia="ru-RU"/>
        </w:rPr>
        <w:lastRenderedPageBreak/>
        <w:t>ұсынуды және отырысқа шақырылған адамдарды хабардар етуді қамтамасыз етеді.</w:t>
      </w:r>
    </w:p>
    <w:p w:rsidR="003E284D" w:rsidRPr="00D102D7" w:rsidRDefault="003E284D"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Егер Директорлар кеңесі отырысының күн тәртібінде Қоғам Басқармасының мүшелерін сайлау туралы мәселе қамтылса, осы мәселе бойынша материалдарда үміткердің тиісті лауазымға орналасуға жазбаша келісімі және оның түйіндемесі болуы тиіс. Жазбаша келісім болмаған жағдайда үміткер  Директорлар кеңесінің отырысына   өзі қатысады және оның Қоғам Басқармасының мүшесі болып сайлануына ауызша нысанда келісім береді.  </w:t>
      </w:r>
    </w:p>
    <w:p w:rsidR="007323B3" w:rsidRPr="00D102D7" w:rsidRDefault="007323B3" w:rsidP="00621E73">
      <w:pPr>
        <w:tabs>
          <w:tab w:val="left" w:pos="-284"/>
        </w:tabs>
        <w:spacing w:after="0" w:line="240" w:lineRule="auto"/>
        <w:ind w:right="-186" w:firstLine="709"/>
        <w:rPr>
          <w:rFonts w:ascii="Times New Roman" w:hAnsi="Times New Roman"/>
          <w:b/>
          <w:sz w:val="28"/>
          <w:szCs w:val="16"/>
          <w:lang w:val="kk-KZ" w:eastAsia="ru-RU"/>
        </w:rPr>
      </w:pPr>
    </w:p>
    <w:p w:rsidR="007323B3" w:rsidRPr="007515D1" w:rsidRDefault="00575F5E" w:rsidP="00621E73">
      <w:pPr>
        <w:tabs>
          <w:tab w:val="left" w:pos="-284"/>
        </w:tabs>
        <w:spacing w:after="0" w:line="240" w:lineRule="auto"/>
        <w:ind w:right="99" w:firstLine="709"/>
        <w:jc w:val="both"/>
        <w:rPr>
          <w:rFonts w:ascii="Times New Roman" w:hAnsi="Times New Roman"/>
          <w:b/>
          <w:sz w:val="16"/>
          <w:szCs w:val="16"/>
          <w:lang w:eastAsia="ru-RU"/>
        </w:rPr>
      </w:pPr>
      <w:r w:rsidRPr="007515D1">
        <w:rPr>
          <w:rFonts w:ascii="Times New Roman" w:hAnsi="Times New Roman"/>
          <w:b/>
          <w:sz w:val="28"/>
          <w:szCs w:val="28"/>
          <w:lang w:val="kk-KZ" w:eastAsia="ru-RU"/>
        </w:rPr>
        <w:t xml:space="preserve">11. Директорлар кеңесінің отырысы </w:t>
      </w:r>
    </w:p>
    <w:p w:rsidR="00D132B2" w:rsidRPr="007515D1" w:rsidRDefault="00D132B2"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Директорлар кеңесінің мүшелері Директорлар кеңесінің отырысына бейнеконференция (интерактивтік дыбыс-бейне жазу байланысы), конференц-байланыс (Директорлар кеңесі мүшелерінің «телефондық мәжіліс» режимінде бір мезгілде сөйлесуі) арқылы, сондай-ақ өзге де байланыс құралдарын пайдалана отырып қатыса алады. </w:t>
      </w:r>
    </w:p>
    <w:p w:rsidR="00193734" w:rsidRPr="00D102D7" w:rsidRDefault="00193734"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мүшесі Қоғам басқармасына және Қоғамның Корпоративтік хатшысына оның Директорлар кеңесінің отырысына қатыса алмайтыны туралы алдын ала хабарлауға міндетті. Отырысқа қатыспаған Директорлар кеңесінің мүшесі жазбаша пікір жіберу арқылы Директорлар кеңесі отырысының күн тәртібінің мәселелері бойынша дауыс беруге құқылы.</w:t>
      </w:r>
    </w:p>
    <w:p w:rsidR="007D3567" w:rsidRPr="00D102D7" w:rsidRDefault="007D3567"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Бұл ретте күн тәртібі бойынша мұндай жазбаша пікірде мыналар болуы тиіс:</w:t>
      </w:r>
    </w:p>
    <w:p w:rsidR="007D3567" w:rsidRPr="007515D1" w:rsidRDefault="007D3567"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жасалған күні;</w:t>
      </w:r>
    </w:p>
    <w:p w:rsidR="007D3567" w:rsidRPr="007515D1" w:rsidRDefault="007D3567"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жазбаша пікір жіберу арқылы Директорлар кеңесі мүшесінің пікірі білдірілетін күн тәртібі;</w:t>
      </w:r>
    </w:p>
    <w:p w:rsidR="001A2795" w:rsidRPr="007515D1" w:rsidRDefault="001A2795"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күн тәртібінің әрбір мәселесі бойынша нақты айтылған ұстаным;</w:t>
      </w:r>
    </w:p>
    <w:p w:rsidR="001A2795" w:rsidRPr="007515D1" w:rsidRDefault="001A2795"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қолы;</w:t>
      </w:r>
    </w:p>
    <w:p w:rsidR="001A2795" w:rsidRPr="007515D1" w:rsidRDefault="001A2795"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 мүшесінің қалауы бойынша күн тәртібіне жататын өзге де мәліметтер.</w:t>
      </w:r>
    </w:p>
    <w:p w:rsidR="007D3567" w:rsidRPr="007515D1" w:rsidRDefault="005A00F3"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мүшесі ұсынған күн тәртібі бойынша жазбаша пікір кворумды және дауыс беру қорытындыларын есептеу кезінде ескеріледі және отырыстың хаттамасына тігіледі, онда күн тәртібі бойынша жазбаша пікір жіберу арқылы Директорлар кеңесінің осы мүшесінің дауыс беруі туралы жазба жасалады.</w:t>
      </w:r>
    </w:p>
    <w:p w:rsidR="005A00F3" w:rsidRPr="007515D1" w:rsidRDefault="005A00F3"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Жазбаша пікірді Директорлар кеңесінің мүшесі Директорлар кеңесінің төрағасына немесе Қоғамның Корпоративтік хатшысына Директорлар кеңесінің отырысы өткізілгенге дейін ұсынуы тиіс.</w:t>
      </w:r>
    </w:p>
    <w:p w:rsidR="005A00F3" w:rsidRPr="007515D1" w:rsidRDefault="005A00F3"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Егер бұрын жазбаша пікір ұсынған Директорлар кеңесінің мүшесі Директорлар кеңесінің отырысына қатысу және дауыс беру үшін келсе, оның жазбаша пікірі ескерілмейді. </w:t>
      </w:r>
    </w:p>
    <w:p w:rsidR="007D3567" w:rsidRPr="007515D1" w:rsidRDefault="005A00F3"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Директорлар кеңесінің отырысын өткізу үшін кворум Директорлар кеңесі мүшелері санының кемінде жартысын құрайды және бейнеконференцияны (интерактивтік дыбыс-бейне жазу байланысын), </w:t>
      </w:r>
      <w:r w:rsidRPr="007515D1">
        <w:rPr>
          <w:rFonts w:ascii="Times New Roman" w:hAnsi="Times New Roman"/>
          <w:sz w:val="28"/>
          <w:szCs w:val="28"/>
          <w:lang w:val="kk-KZ" w:eastAsia="ru-RU"/>
        </w:rPr>
        <w:lastRenderedPageBreak/>
        <w:t>конференц-байланысты (Директорлар кеңесі мүшелерінің «телефондық мәжіліс» режимінде бір мезгілде сөйлесуі), өзге де байланыс құралдарын пайдалану ескеріле отырып, сондай-ақ Директорлар кеңесінің қатыспаған мүшелерін (олардың жазбаша түрде білдірген дауыстары болған кезде) ескере отырып айқындалады.</w:t>
      </w:r>
    </w:p>
    <w:p w:rsidR="003B0EBC" w:rsidRPr="00D102D7" w:rsidRDefault="003B0EBC"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кеңесінің әрбір мүшесі бір дауысқа ие. Директорлар кеңесінің шешімдері, егер Акционерлік қоғамдар туралы заңда немесе Жарғыда өзгеше көзделмесе, отырысқа қатысып отырған не жазбаша пікір ұсынған Директорлар кеңесі мүшелерінің жай көпшілік даусымен қабылданады.  </w:t>
      </w:r>
    </w:p>
    <w:p w:rsidR="002F4892" w:rsidRPr="00D102D7" w:rsidRDefault="002F4892" w:rsidP="00E64E65">
      <w:pPr>
        <w:numPr>
          <w:ilvl w:val="0"/>
          <w:numId w:val="4"/>
        </w:numPr>
        <w:tabs>
          <w:tab w:val="left" w:pos="1134"/>
        </w:tabs>
        <w:spacing w:after="0" w:line="240" w:lineRule="auto"/>
        <w:ind w:left="0"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Дауыстар тең түскен кезде Директорлар кеңесі төрағасының дауысы шешуші болып табылады. </w:t>
      </w:r>
    </w:p>
    <w:p w:rsidR="002F4892" w:rsidRPr="00D102D7" w:rsidRDefault="002F4892" w:rsidP="00621E73">
      <w:pPr>
        <w:tabs>
          <w:tab w:val="left" w:pos="1134"/>
        </w:tabs>
        <w:spacing w:after="0" w:line="240" w:lineRule="auto"/>
        <w:ind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бір мүшесінің даусын  Директорлар Кеңесінің басқа мүшесіне немесе өзге тұлғаға тапсыруға жол берілмейді.</w:t>
      </w:r>
    </w:p>
    <w:p w:rsidR="002F4892" w:rsidRPr="00D102D7" w:rsidRDefault="002F4892"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отырысына қатыспаған немесе Директорлар кеңесі Акционерлік қоғамдар туралы заңда және Жарғыда белгіленген тәртіпті бұза отырып қабылдаған шешімге қарсы дауыс берген Директорлар кеңесінің мүшесі оған сот тәртібімен дау айтуға құқылы.</w:t>
      </w:r>
    </w:p>
    <w:p w:rsidR="002F4892" w:rsidRPr="00D102D7" w:rsidRDefault="002F4892"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Жалғыз акционер Директорлар кеңесінің Акционерлік қоғамдар туралы заңның және Жарғының талаптарын бұза отырып қабылдаған шешіміне, егер аталған шешім Қоғамның және (немесе) Жалғыз акционердің құқықтары мен заңды мүдделерін бұзса, сотта дау айтуға құқылы. </w:t>
      </w:r>
    </w:p>
    <w:p w:rsidR="00050091" w:rsidRPr="00D102D7" w:rsidRDefault="00187952" w:rsidP="00E64E65">
      <w:pPr>
        <w:numPr>
          <w:ilvl w:val="0"/>
          <w:numId w:val="4"/>
        </w:numPr>
        <w:tabs>
          <w:tab w:val="left" w:pos="1134"/>
        </w:tabs>
        <w:spacing w:after="0" w:line="240" w:lineRule="auto"/>
        <w:ind w:left="0"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Қоғамның жасалуына мүдделілігі бар мәмілені жасасуы туралы шешім оны жасасуға мүдделі емес Директорлар кеңесі мүшелерінің жай көпшілік даусымен қабылданады. Егер Директорлар кеңесінің барлық мүшелері, тәуелсіз директорлардан басқа, осындай мәмілені жасауға мүдделі болған жағдайда, шешім тәуелсіз директорлардың жай көпшілік даусымен қабылданады. </w:t>
      </w:r>
    </w:p>
    <w:p w:rsidR="00187952" w:rsidRPr="00D102D7" w:rsidRDefault="00F20724" w:rsidP="00621E73">
      <w:pPr>
        <w:tabs>
          <w:tab w:val="left" w:pos="1134"/>
        </w:tabs>
        <w:spacing w:after="0" w:line="240" w:lineRule="auto"/>
        <w:ind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Дауыстар тең түскен жағдайда, жасалуына Қоғамның мүдделілігі бар мәмілені жасасу туралы шешімді Қоғамның Жалғыз акционері қабылдайды.</w:t>
      </w:r>
    </w:p>
    <w:p w:rsidR="00187952" w:rsidRPr="00D102D7" w:rsidRDefault="00050091" w:rsidP="00E64E65">
      <w:pPr>
        <w:numPr>
          <w:ilvl w:val="0"/>
          <w:numId w:val="4"/>
        </w:numPr>
        <w:tabs>
          <w:tab w:val="left" w:pos="1134"/>
        </w:tabs>
        <w:spacing w:after="0" w:line="240" w:lineRule="auto"/>
        <w:ind w:left="0"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Директорлар кеңесінің мүшелері ғана қатыса алатын өзінің жабық отырысын өткізу туралы шешім қабылдауға құқылы.</w:t>
      </w:r>
    </w:p>
    <w:p w:rsidR="00187952" w:rsidRPr="00D102D7" w:rsidRDefault="00050091"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төрағасының қалауы бойынша Директорлар кеңесінің оның қарауына шығарылған мәселелер бойынша шешімдер қабылдауы сырттай дауыс беру арқылы мүмкін болады, бұл ретте сырттай дауыс беру нысанындағы отырыстардың саны барынша азайтылуға тиіс. Отырыстың күн тәртібінің мәселелері бойынша сырттай дауыс беру үшін бюллетеньдер қолданылады, олар Директорлар кеңесінің отырысын өткізу туралы хабарламамен бірге жіберіледі. Маңызды және стратегиялық сипаттағы мәселелер бойынша шешімдерді қарау мен қабылдау Директорлар кеңесінің бетпе-бет дауыс беру нысанындағы отырыстарында ғана жүзеге асырылады. Ерекше жағдайларда Директорлар кеңесі отырысының екі нысанын да біріктіруге болады.</w:t>
      </w:r>
    </w:p>
    <w:p w:rsidR="00187952" w:rsidRPr="00D102D7" w:rsidRDefault="00457B4E"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 отырысының күн тәртібін Директорлар кеңесінің жыл сайынғы жұмыс жоспарының негізінде не Қазақстан </w:t>
      </w:r>
      <w:r w:rsidRPr="007515D1">
        <w:rPr>
          <w:rFonts w:ascii="Times New Roman" w:hAnsi="Times New Roman"/>
          <w:sz w:val="28"/>
          <w:szCs w:val="28"/>
          <w:lang w:val="kk-KZ" w:eastAsia="ru-RU"/>
        </w:rPr>
        <w:lastRenderedPageBreak/>
        <w:t>Республикасының заңнамасына және Жарғыға сәйкес осындай құқыққа ие органдардың (тұлғалардың) талап етуі (ұсынысы) бойынша Директорлар кеңесінің төрағасы қалыптастырады.</w:t>
      </w:r>
    </w:p>
    <w:p w:rsidR="00263C39" w:rsidRPr="00D102D7" w:rsidRDefault="00263C39"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Күн тәртібін бекіту отырысқа қатысатын Директорлар кеңесі мүшелерінің көпшілік дауысымен жүзеге асырылады.</w:t>
      </w:r>
    </w:p>
    <w:p w:rsidR="00F62991" w:rsidRPr="00D102D7" w:rsidRDefault="00F62991" w:rsidP="00621E73">
      <w:pPr>
        <w:tabs>
          <w:tab w:val="left" w:pos="-284"/>
          <w:tab w:val="left" w:pos="900"/>
          <w:tab w:val="left" w:pos="1134"/>
          <w:tab w:val="left" w:pos="1276"/>
        </w:tabs>
        <w:spacing w:after="0" w:line="240" w:lineRule="auto"/>
        <w:ind w:right="99" w:firstLine="709"/>
        <w:jc w:val="both"/>
        <w:rPr>
          <w:rFonts w:ascii="Times New Roman" w:hAnsi="Times New Roman"/>
          <w:sz w:val="16"/>
          <w:szCs w:val="16"/>
          <w:lang w:val="kk-KZ" w:eastAsia="ru-RU"/>
        </w:rPr>
      </w:pPr>
      <w:r w:rsidRPr="007515D1">
        <w:rPr>
          <w:rFonts w:ascii="Times New Roman" w:hAnsi="Times New Roman"/>
          <w:sz w:val="28"/>
          <w:szCs w:val="28"/>
          <w:lang w:val="kk-KZ" w:eastAsia="ru-RU"/>
        </w:rPr>
        <w:t>Директорлар кеңесі сырттай дауыс беру арқылы шешім қабылдаған кезде күн тәртібін өзгертуге немесе толықтыруға болмайды.</w:t>
      </w:r>
    </w:p>
    <w:p w:rsidR="00F62991" w:rsidRPr="00D102D7" w:rsidRDefault="00F62991"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бетпе-бет отырысының күн тәртібі, Директорлар кеңесінің бетпе-бет отырысы жазбаша пікірлерді пайдалана отырып өткізілетін жағдайды қоспағанда, Директорлар кеңесінің қатысып отырған мүшелерінің бірауыздан қабылдаған шешімі бойынша өзгертіле және (немесе) толықтырыла алады.</w:t>
      </w:r>
    </w:p>
    <w:p w:rsidR="00F62991" w:rsidRPr="00D102D7" w:rsidRDefault="00F62991"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оның күн тәртібіне енгізілмеген мәселелерді қарауға және олар бойынша шешімдер қабылдауға құқығы жоқ.</w:t>
      </w:r>
    </w:p>
    <w:p w:rsidR="00F62991" w:rsidRPr="00D102D7" w:rsidRDefault="0078057A"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Сырттай дауыс беру осы Ережеге 2-қосымшаға сәйкес нысан бойынша дауыс беруге арналған бюллетеньдерді пошта арқылы тапсырыс хатпен, факсимильдік немесе электрондық байланыс арқылы тарату не Корпоративтік хатшының Директорлар кеңесінің мүшелеріне қолдарын қойғызып таратуы арқылы жүзеге асырылады.</w:t>
      </w:r>
    </w:p>
    <w:p w:rsidR="0078057A" w:rsidRPr="00D102D7" w:rsidRDefault="0078057A"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Материалдарды алған Директорлар кеңесінің мүшесі бюллетеньді толтырады және өзі толтырған бюллетеннің түпнұсқасын тапсырыс хатпен бір мезгілде жібере отырып, бюллетеньді факсимильдік немесе электрондық байланыс арқылы Қоғамға жібереді.</w:t>
      </w:r>
    </w:p>
    <w:p w:rsidR="00F62991" w:rsidRPr="00D102D7" w:rsidRDefault="0078057A"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Сырттай дауыс беруге арналған бюллетеньде мыналар қамтылуы тиіс:</w:t>
      </w:r>
    </w:p>
    <w:p w:rsidR="000B0AE3" w:rsidRPr="00D102D7" w:rsidRDefault="000B0AE3"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1)</w:t>
      </w:r>
      <w:r w:rsidRPr="007515D1">
        <w:rPr>
          <w:rFonts w:ascii="Times New Roman" w:hAnsi="Times New Roman"/>
          <w:sz w:val="28"/>
          <w:szCs w:val="28"/>
          <w:lang w:val="kk-KZ" w:eastAsia="ru-RU"/>
        </w:rPr>
        <w:tab/>
        <w:t>Қоғамның толық атауы және орналасқан жері;</w:t>
      </w:r>
    </w:p>
    <w:p w:rsidR="000B0AE3" w:rsidRPr="00D102D7" w:rsidRDefault="000B0AE3"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2)</w:t>
      </w:r>
      <w:r w:rsidRPr="007515D1">
        <w:rPr>
          <w:rFonts w:ascii="Times New Roman" w:hAnsi="Times New Roman"/>
          <w:sz w:val="28"/>
          <w:szCs w:val="28"/>
          <w:lang w:val="kk-KZ" w:eastAsia="ru-RU"/>
        </w:rPr>
        <w:tab/>
        <w:t>Директорлар кеңесінің мүшесіне бюллетеньді ұсыну күні және қол қойылған бюллетеньді Қоғамның Корпоративтік хатшысына ұсыну күні;</w:t>
      </w:r>
    </w:p>
    <w:p w:rsidR="000B0AE3" w:rsidRPr="00D102D7" w:rsidRDefault="000B0AE3"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4)</w:t>
      </w:r>
      <w:r w:rsidRPr="007515D1">
        <w:rPr>
          <w:rFonts w:ascii="Times New Roman" w:hAnsi="Times New Roman"/>
          <w:sz w:val="28"/>
          <w:szCs w:val="28"/>
          <w:lang w:val="kk-KZ" w:eastAsia="ru-RU"/>
        </w:rPr>
        <w:tab/>
        <w:t>отырыстың күн тәртібі;</w:t>
      </w:r>
    </w:p>
    <w:p w:rsidR="0078057A" w:rsidRPr="00D102D7" w:rsidRDefault="000B0AE3"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6)</w:t>
      </w:r>
      <w:r w:rsidRPr="007515D1">
        <w:rPr>
          <w:rFonts w:ascii="Times New Roman" w:hAnsi="Times New Roman"/>
          <w:sz w:val="28"/>
          <w:szCs w:val="28"/>
          <w:lang w:val="kk-KZ" w:eastAsia="ru-RU"/>
        </w:rPr>
        <w:tab/>
        <w:t>дауыс беруге шығарылатын мәселелердің, әрбір мәселе бойынша шешімдердің тұжырымдары және олар бойынша дауыс беру нұсқалары;</w:t>
      </w:r>
    </w:p>
    <w:p w:rsidR="00A4240A" w:rsidRPr="007515D1" w:rsidRDefault="00A4240A"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7) өзге де мәліметтер.</w:t>
      </w:r>
    </w:p>
    <w:p w:rsidR="00FF2CE5" w:rsidRPr="007515D1" w:rsidRDefault="00FF2CE5"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Сырттай дауыс беру арқылы шешім белгіленген мерзімде алынған бюллетеньдерде кворум болған кезде қабылданды деп танылады.</w:t>
      </w:r>
    </w:p>
    <w:p w:rsidR="00FF2CE5" w:rsidRPr="007515D1" w:rsidRDefault="008A2BB0"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Дауыстарды санау кезінде Директорлар кеңесінің мүшесі бюллетеньде белгіленген дауыс беру тәртібін сақтаған және дауыс берудің тек бір ғана ықтимал нұсқасын белгілеген мәселелер бойынша дауыстар есептеледі.</w:t>
      </w:r>
    </w:p>
    <w:p w:rsidR="008A2BB0" w:rsidRPr="00D102D7" w:rsidRDefault="008A2BB0"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Сырттай дауыс беруге арналған бюллетеньге Директорлар кеңесінің мүшесі қол қоюы тиіс. Қол қойылмаған Бюллетень жарамсыз деп саналады. </w:t>
      </w:r>
    </w:p>
    <w:p w:rsidR="008A2BB0" w:rsidRPr="00D102D7" w:rsidRDefault="008A2BB0"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кеңесінің мүшелерінде сырттай дауыс беруге шығарылатын, дауыс беру нәтижесіне әсер етпейтін мәселелер бойынша құжаттар және/немесе шешімдер жобаларын тұжырымдау бойынша ескертулер (ұсыныстар, толықтырулар) болған кезде,  Директорлар кеңесінің мүшесі бюллетеньдерді Қоғамның Корпоративтік хатшысына беру мерзімі аяқталатын күнге дейін үш жұмыс күнінен кешіктірмей Корпоративтік </w:t>
      </w:r>
      <w:r w:rsidRPr="007515D1">
        <w:rPr>
          <w:rFonts w:ascii="Times New Roman" w:hAnsi="Times New Roman"/>
          <w:sz w:val="28"/>
          <w:szCs w:val="28"/>
          <w:lang w:val="kk-KZ" w:eastAsia="ru-RU"/>
        </w:rPr>
        <w:lastRenderedPageBreak/>
        <w:t xml:space="preserve">хатшыға Директорлар кеңесінің қалған мүшелеріне оның пікірін танысу үшін жіберу және Директорлар кеңесі мүшелерінің көпшілігі келіскен жағдайда ұсынылған түзетулерді ескере отырып хаттаманы ресімдеу мақсатымен ескертулері (ұсыныстары, толықтырулары) туралы жазбаша түрде хабарлауға міндетті.  </w:t>
      </w:r>
    </w:p>
    <w:p w:rsidR="00FF2CE5" w:rsidRPr="00D102D7" w:rsidRDefault="00137E4E"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мүшесінің бюллетеньді ұсынған күні пошта штемпелі немесе бюллетеньді Қоғамның Корпоративтік хатшысына берген күні бойынша айқындалады.</w:t>
      </w:r>
    </w:p>
    <w:p w:rsidR="00331766" w:rsidRPr="00D102D7" w:rsidRDefault="00137E4E"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Қоғамның корпоративтік хатшысы бюллетеньдер түпкілікті ұсынылған күні телефон, факсимильдік немесе электрондық байланыс арқылы немесе өзге де тәсілмен Директорлар кеңесінің мүшелерінен бюллетеньдерді Қоғамға жібергендері туралы ақпаратты сұратады.</w:t>
      </w:r>
    </w:p>
    <w:p w:rsidR="00331766" w:rsidRPr="00D102D7" w:rsidRDefault="00331766"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Сырттай отырыстың шешімі жазбаша түрде ресімделуі және оған Қоғамның Корпоративтік хатшысы мен Директорлар кеңесінің төрағасы қол қоюы және онда мыналар қамтылуы тиіс:</w:t>
      </w:r>
    </w:p>
    <w:p w:rsidR="009B0C9B" w:rsidRPr="00D102D7"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1)</w:t>
      </w:r>
      <w:r w:rsidRPr="007515D1">
        <w:rPr>
          <w:rFonts w:ascii="Times New Roman" w:hAnsi="Times New Roman"/>
          <w:sz w:val="28"/>
          <w:szCs w:val="28"/>
          <w:lang w:val="kk-KZ" w:eastAsia="ru-RU"/>
        </w:rPr>
        <w:tab/>
        <w:t>Қоғам басқармасының толық атауы және орналасқан жері;</w:t>
      </w:r>
    </w:p>
    <w:p w:rsidR="009B0C9B" w:rsidRPr="00D102D7"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2)</w:t>
      </w:r>
      <w:r w:rsidRPr="007515D1">
        <w:rPr>
          <w:rFonts w:ascii="Times New Roman" w:hAnsi="Times New Roman"/>
          <w:sz w:val="28"/>
          <w:szCs w:val="28"/>
          <w:lang w:val="kk-KZ" w:eastAsia="ru-RU"/>
        </w:rPr>
        <w:tab/>
        <w:t>сырттай отырыс шешімін жазбаша ресімдеу күні мен орны;</w:t>
      </w:r>
    </w:p>
    <w:p w:rsidR="009B0C9B" w:rsidRPr="00D102D7"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3) Директорлар кеңесінің құрамы туралы мәліметтер;</w:t>
      </w:r>
      <w:r w:rsidRPr="007515D1">
        <w:rPr>
          <w:rFonts w:ascii="Times New Roman" w:hAnsi="Times New Roman"/>
          <w:sz w:val="28"/>
          <w:szCs w:val="28"/>
          <w:lang w:val="kk-KZ" w:eastAsia="ru-RU"/>
        </w:rPr>
        <w:tab/>
      </w:r>
    </w:p>
    <w:p w:rsidR="009B0C9B" w:rsidRPr="00D102D7"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4) шешім қабылдау үшін кворумның болуы/жоғы туралы жазба;</w:t>
      </w:r>
    </w:p>
    <w:p w:rsidR="009B0C9B" w:rsidRPr="00D102D7"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5)</w:t>
      </w:r>
      <w:r w:rsidRPr="007515D1">
        <w:rPr>
          <w:rFonts w:ascii="Times New Roman" w:hAnsi="Times New Roman"/>
          <w:sz w:val="28"/>
          <w:szCs w:val="28"/>
          <w:lang w:val="kk-KZ" w:eastAsia="ru-RU"/>
        </w:rPr>
        <w:tab/>
        <w:t>отырыстың күн тәртібі;</w:t>
      </w:r>
    </w:p>
    <w:p w:rsidR="009B0C9B" w:rsidRPr="00D102D7" w:rsidRDefault="00727077"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6) күн тәртібінің әрбір мәселесі бойынша дауыс беру қорытындылары және қабылданған шешім; </w:t>
      </w:r>
    </w:p>
    <w:p w:rsidR="009B0C9B" w:rsidRPr="00D102D7"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7) өзге де мәліметтер.</w:t>
      </w:r>
    </w:p>
    <w:p w:rsidR="00727077" w:rsidRPr="00D102D7" w:rsidRDefault="00727077"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Шешім ресімделген күннен бастап жиырма күн ішінде ол Директорлар кеңесінің мүшелеріне жіберілуі тиіс, оларға осы шешімді қабылдауға негіз болған бюллетеньдердің көшірмелері қоса беріледі. Қоғамның Корпоративтік хатшысы Директорлар кеңесінің шешімін Директорлар кеңесінің мүшелеріне мүмкіндігінше қысқа мерзімде жеткізу үшін қажетті шараларды қабылдайды.</w:t>
      </w:r>
    </w:p>
    <w:p w:rsidR="00A8232C" w:rsidRPr="00D102D7" w:rsidRDefault="001C4A17"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көзбе-көз тәртіппен өткізілген отырысында қабылданған шешімдері хаттамамен ресімделеді, отырыс өткізілген күннен бастап жеті күн ішінде жасалуы және  Директорлар кеңесінің мүшелері мен Қоғамның Корпоративтік хатшысы қол қоюы және онда мыналар қамтылуы тиіс:</w:t>
      </w:r>
    </w:p>
    <w:p w:rsidR="00A8232C" w:rsidRPr="00D102D7"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1) Қоғам басқармасының толық атауы және орналасқан жері;</w:t>
      </w:r>
    </w:p>
    <w:p w:rsidR="00A8232C" w:rsidRPr="00D102D7"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2) отырыстың өткізілетін күні, уақыты және орны;</w:t>
      </w:r>
    </w:p>
    <w:p w:rsidR="00A8232C" w:rsidRPr="00D102D7"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3) отырысқа қатысқан адамдар туралы мәліметтер;</w:t>
      </w:r>
    </w:p>
    <w:p w:rsidR="00A8232C" w:rsidRPr="00D102D7"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4) отырыстың күн тәртібі;</w:t>
      </w:r>
    </w:p>
    <w:p w:rsidR="00A8232C" w:rsidRPr="00D102D7"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5) дауыс беруге қойылған мәселелер және Директорлар кеңесі отырысының күн тәртібінің әрбір мәселесі бойынша Директорлар кеңесінің әрбір мүшесінің дауыс беру нәтижесі көрсетілген олар бойынша дауыс беру қорытындылары;</w:t>
      </w:r>
    </w:p>
    <w:p w:rsidR="00A8232C" w:rsidRPr="00D102D7"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6) қабылданған шешімдер;</w:t>
      </w:r>
    </w:p>
    <w:p w:rsidR="00727077" w:rsidRPr="00D102D7"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7) Директорлар кеңесінің шешімі бойынша өзге де мәліметтер.</w:t>
      </w:r>
    </w:p>
    <w:p w:rsidR="001C4A17" w:rsidRPr="00D102D7" w:rsidRDefault="00712668"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кеңесінің мүшесі осы Ереженің 57-тармағында көрсетілген байланыс құралдарын пайдалана отырып, Директорлар кеңесінің </w:t>
      </w:r>
      <w:r w:rsidRPr="007515D1">
        <w:rPr>
          <w:rFonts w:ascii="Times New Roman" w:hAnsi="Times New Roman"/>
          <w:sz w:val="28"/>
          <w:szCs w:val="28"/>
          <w:lang w:val="kk-KZ" w:eastAsia="ru-RU"/>
        </w:rPr>
        <w:lastRenderedPageBreak/>
        <w:t>отырысына қатысқан жағдайда, бұл да Директорлар кеңесі отырысының хаттамасында көрсетіледі. Бұл ретте, отырыс хаттамасын ресімдеу Директорлар кеңесінің аталған мүшесі қол қойған осы хаттаманың сканерленген көшірмесі негізінде жүзеге асырылуы мүмкін.</w:t>
      </w:r>
    </w:p>
    <w:p w:rsidR="00CE674D" w:rsidRPr="00D102D7" w:rsidRDefault="00CE674D"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 отырысының хаттамасын Қоғамның Корпоративтік хатшысы, ал Корпоративтік хатшы болмаған жағдайда Қоғамның Корпоративтік хатшысы қызметінің қызметкері жүргізеді және ресімдейді. </w:t>
      </w:r>
    </w:p>
    <w:p w:rsidR="00355105" w:rsidRPr="00D102D7" w:rsidRDefault="00355105"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Бетпе-бет отырыстардың хаттамалары мен сырттай дауыс беру шешімдерінің дұрыс жасалуына Корпоративтік хатшы мен Директорлар кеңесінің төрағасы жауапты болады.</w:t>
      </w:r>
    </w:p>
    <w:p w:rsidR="001C4A17" w:rsidRPr="00D102D7" w:rsidRDefault="00355105"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кеңесінің шешімімен келіспеген жағдайда Директорлар кеңесінің мүшесі дауыс беру қорытындылары шығарылғаннан кейін бес жұмыс күнінен кешіктірілмейтін мерзімде ерекше пікір ретінде ресімдей отырып, өзінің келіспеушілігін отырыс хаттамасында бекітуді талап етуге құқылы. </w:t>
      </w:r>
    </w:p>
    <w:p w:rsidR="00355105" w:rsidRPr="00D102D7" w:rsidRDefault="00355105"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Егер Директорлар кеңесінің Мүшесі директорлар кеңесінің қарауына шығарылған мәселе бойынша қалыс қалған жағдайда, Директорлар кеңесі отырысының хаттамасында (сырттай дауыс беру шешімі) осындай дауыс берудің тиісті себебі көрсетіледі.</w:t>
      </w:r>
    </w:p>
    <w:p w:rsidR="00355105" w:rsidRPr="00D102D7" w:rsidRDefault="00355105"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қарауына шығарылған мәселе бойынша мүдделілігі бар Директорлар кеңесінің мүшесі осы мәселе бойынша талқылауға және дауыс беруге қатыспайды, бұл туралы Директорлар кеңесі отырысының хаттамасында тиісті жазба жасалады.</w:t>
      </w:r>
    </w:p>
    <w:p w:rsidR="00355105" w:rsidRPr="00D102D7" w:rsidRDefault="00355105"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отырыстарының хаттамалары және Директорлар кеңесінің сырттай дауыс беру арқылы қабылданған шешімдері, сондай-ақ қол қойылған бюллетеньдер Қоғамда сақталады.</w:t>
      </w:r>
    </w:p>
    <w:p w:rsidR="00355105" w:rsidRPr="00D102D7" w:rsidRDefault="00355105"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Қоғамның корпоративтік хатшысы Директорлар кеңесі мүшесінің талап етуі бойынша оған Директорлар кеңесі отырысының хаттамасын және сырттай дауыс беру арқылы қабылданған шешімдерді танысу үшін беруге және (немесе) оған хаттама мен шешімнің Корпоративтік хатшының қолымен және Қоғам мөрінің бедерімен (ол болған кезде) куәландырылған көшірмелерін беруге міндетті. </w:t>
      </w:r>
    </w:p>
    <w:p w:rsidR="007323B3" w:rsidRPr="00D102D7" w:rsidRDefault="007323B3" w:rsidP="00621E73">
      <w:pPr>
        <w:pStyle w:val="af7"/>
        <w:tabs>
          <w:tab w:val="left" w:pos="-284"/>
          <w:tab w:val="left" w:pos="900"/>
          <w:tab w:val="left" w:pos="1134"/>
        </w:tabs>
        <w:spacing w:after="0" w:line="240" w:lineRule="auto"/>
        <w:ind w:left="0" w:right="96"/>
        <w:jc w:val="both"/>
        <w:rPr>
          <w:rFonts w:ascii="Times New Roman" w:hAnsi="Times New Roman"/>
          <w:sz w:val="28"/>
          <w:szCs w:val="16"/>
          <w:lang w:val="kk-KZ" w:eastAsia="ru-RU"/>
        </w:rPr>
      </w:pPr>
      <w:r w:rsidRPr="00D102D7">
        <w:rPr>
          <w:rFonts w:ascii="Times New Roman" w:hAnsi="Times New Roman"/>
          <w:sz w:val="28"/>
          <w:szCs w:val="28"/>
          <w:lang w:val="kk-KZ" w:eastAsia="ru-RU"/>
        </w:rPr>
        <w:t xml:space="preserve"> </w:t>
      </w:r>
    </w:p>
    <w:p w:rsidR="007323B3" w:rsidRPr="007515D1" w:rsidRDefault="004C1A31" w:rsidP="00621E73">
      <w:pPr>
        <w:widowControl w:val="0"/>
        <w:tabs>
          <w:tab w:val="left" w:pos="-284"/>
        </w:tabs>
        <w:spacing w:after="0" w:line="240" w:lineRule="auto"/>
        <w:ind w:firstLine="709"/>
        <w:jc w:val="both"/>
        <w:rPr>
          <w:rFonts w:ascii="Times New Roman" w:hAnsi="Times New Roman"/>
          <w:b/>
          <w:sz w:val="28"/>
          <w:szCs w:val="28"/>
          <w:lang w:eastAsia="ru-RU"/>
        </w:rPr>
      </w:pPr>
      <w:bookmarkStart w:id="63" w:name="_DV_M436"/>
      <w:bookmarkStart w:id="64" w:name="_DV_M446"/>
      <w:bookmarkStart w:id="65" w:name="_DV_M241"/>
      <w:bookmarkEnd w:id="63"/>
      <w:bookmarkEnd w:id="64"/>
      <w:bookmarkEnd w:id="65"/>
      <w:r w:rsidRPr="007515D1">
        <w:rPr>
          <w:rFonts w:ascii="Times New Roman" w:hAnsi="Times New Roman"/>
          <w:b/>
          <w:sz w:val="28"/>
          <w:szCs w:val="28"/>
          <w:lang w:val="kk-KZ" w:eastAsia="ru-RU"/>
        </w:rPr>
        <w:t xml:space="preserve">12. Директорлар кеңесі шешімдерінің орындалуын қадағалау </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 Директорлар кеңесі Басқарманың, Директорлар кеңесі комитеттерінің, Ішкі аудит қызметінің, Сатып алуды бақылау жөніндегі орталықтандырылған қызметтің, Қоғамның Корпоративтік хатшысының Директорлар кеңесінің отырыстарына ұсынылатын Директорлар кеңесі шешімдерінің орындалуы және (немесе) орындалу барысы туралы есептерін қарау арқ</w:t>
      </w:r>
      <w:r w:rsidR="00D102D7">
        <w:rPr>
          <w:rFonts w:ascii="Times New Roman" w:hAnsi="Times New Roman"/>
          <w:sz w:val="28"/>
          <w:szCs w:val="28"/>
          <w:lang w:val="kk-KZ" w:eastAsia="ru-RU"/>
        </w:rPr>
        <w:t>ылы өз шешімдерінің орындалуын қ</w:t>
      </w:r>
      <w:r w:rsidRPr="007515D1">
        <w:rPr>
          <w:rFonts w:ascii="Times New Roman" w:hAnsi="Times New Roman"/>
          <w:sz w:val="28"/>
          <w:szCs w:val="28"/>
          <w:lang w:val="kk-KZ" w:eastAsia="ru-RU"/>
        </w:rPr>
        <w:t>адағалауды жүзеге асырады.</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Қоғамның корпоративтік хатшысы қабылданған шешімдер мен тиісті тапсырмаларды Басқарманың, Ішкі аудит қызметінің, Сатып алуды бақылау жөніндегі орталықтандырылған қызметтің назарына жеткізеді және Директорлар кеңесі шешімдерінің орындалуының бақылау мерзімдері туралы Директорлар кеңесін хабардар етеді.</w:t>
      </w:r>
    </w:p>
    <w:p w:rsidR="00414071" w:rsidRPr="007515D1" w:rsidRDefault="00414071"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lastRenderedPageBreak/>
        <w:t>Ұсынылған есептерді қарау қорытындылары бойынша Директорлар кеңесі өз өкілеттіктері шегінде тиісті тапсырмалар беруге құқылы.</w:t>
      </w:r>
    </w:p>
    <w:p w:rsidR="007323B3" w:rsidRPr="007515D1" w:rsidRDefault="007323B3" w:rsidP="00621E73">
      <w:pPr>
        <w:pStyle w:val="af7"/>
        <w:tabs>
          <w:tab w:val="left" w:pos="-284"/>
          <w:tab w:val="left" w:pos="1134"/>
        </w:tabs>
        <w:spacing w:after="0" w:line="240" w:lineRule="auto"/>
        <w:ind w:left="4047" w:right="99"/>
        <w:rPr>
          <w:rFonts w:ascii="Times New Roman" w:hAnsi="Times New Roman"/>
          <w:b/>
          <w:sz w:val="28"/>
          <w:szCs w:val="16"/>
          <w:lang w:eastAsia="ru-RU"/>
        </w:rPr>
      </w:pPr>
    </w:p>
    <w:p w:rsidR="00131107" w:rsidRDefault="00131107" w:rsidP="00621E73">
      <w:pPr>
        <w:pStyle w:val="af7"/>
        <w:tabs>
          <w:tab w:val="left" w:pos="-284"/>
          <w:tab w:val="left" w:pos="1134"/>
        </w:tabs>
        <w:spacing w:after="0" w:line="240" w:lineRule="auto"/>
        <w:ind w:left="0" w:right="99" w:firstLine="709"/>
        <w:jc w:val="both"/>
        <w:rPr>
          <w:rFonts w:ascii="Times New Roman" w:hAnsi="Times New Roman"/>
          <w:b/>
          <w:sz w:val="28"/>
          <w:szCs w:val="28"/>
          <w:lang w:eastAsia="ru-RU"/>
        </w:rPr>
      </w:pPr>
    </w:p>
    <w:p w:rsidR="007323B3" w:rsidRPr="007515D1" w:rsidRDefault="00721150" w:rsidP="00621E73">
      <w:pPr>
        <w:pStyle w:val="af7"/>
        <w:tabs>
          <w:tab w:val="left" w:pos="-284"/>
          <w:tab w:val="left" w:pos="1134"/>
        </w:tabs>
        <w:spacing w:after="0" w:line="240" w:lineRule="auto"/>
        <w:ind w:left="0" w:right="99" w:firstLine="709"/>
        <w:jc w:val="both"/>
        <w:rPr>
          <w:rFonts w:ascii="Times New Roman" w:hAnsi="Times New Roman"/>
          <w:b/>
          <w:sz w:val="28"/>
          <w:szCs w:val="28"/>
          <w:lang w:eastAsia="ru-RU"/>
        </w:rPr>
      </w:pPr>
      <w:r w:rsidRPr="007515D1">
        <w:rPr>
          <w:rFonts w:ascii="Times New Roman" w:hAnsi="Times New Roman"/>
          <w:b/>
          <w:sz w:val="28"/>
          <w:szCs w:val="28"/>
          <w:lang w:val="kk-KZ" w:eastAsia="ru-RU"/>
        </w:rPr>
        <w:t>13. Директорлар кеңесінің комитеттері</w:t>
      </w:r>
    </w:p>
    <w:p w:rsidR="00C8773D" w:rsidRPr="007515D1" w:rsidRDefault="007323B3" w:rsidP="00E64E65">
      <w:pPr>
        <w:pStyle w:val="af7"/>
        <w:numPr>
          <w:ilvl w:val="0"/>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Аса маңызды мәселелерді қарау және Директорлар кеңесіне ұсынымдар дайындау үшін Қоғамда Директорлар кеңесінің комитеттері құрылды. </w:t>
      </w:r>
    </w:p>
    <w:p w:rsidR="00C8773D" w:rsidRPr="007515D1" w:rsidRDefault="00C8773D" w:rsidP="00E64E65">
      <w:pPr>
        <w:pStyle w:val="af7"/>
        <w:numPr>
          <w:ilvl w:val="0"/>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комитеттері мынадай мәселелерді қарайды:</w:t>
      </w:r>
    </w:p>
    <w:p w:rsidR="007323B3" w:rsidRPr="007515D1" w:rsidRDefault="00140BFE" w:rsidP="00E64E65">
      <w:pPr>
        <w:pStyle w:val="af7"/>
        <w:numPr>
          <w:ilvl w:val="0"/>
          <w:numId w:val="3"/>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val="kk-KZ" w:eastAsia="ru-RU"/>
        </w:rPr>
        <w:t>стратегиялық жоспарлау;</w:t>
      </w:r>
    </w:p>
    <w:p w:rsidR="007323B3" w:rsidRPr="007515D1" w:rsidRDefault="00140BFE" w:rsidP="00E64E65">
      <w:pPr>
        <w:pStyle w:val="af7"/>
        <w:numPr>
          <w:ilvl w:val="0"/>
          <w:numId w:val="3"/>
        </w:numPr>
        <w:tabs>
          <w:tab w:val="left" w:pos="1134"/>
        </w:tabs>
        <w:spacing w:after="0" w:line="240" w:lineRule="auto"/>
        <w:ind w:left="0" w:firstLine="709"/>
        <w:jc w:val="both"/>
        <w:rPr>
          <w:rStyle w:val="s0"/>
          <w:color w:val="auto"/>
          <w:sz w:val="28"/>
          <w:szCs w:val="28"/>
        </w:rPr>
      </w:pPr>
      <w:r w:rsidRPr="007515D1">
        <w:rPr>
          <w:rStyle w:val="s0"/>
          <w:color w:val="auto"/>
          <w:sz w:val="28"/>
          <w:szCs w:val="28"/>
          <w:lang w:val="kk-KZ"/>
        </w:rPr>
        <w:t>кадрлар және сыйақылар;</w:t>
      </w:r>
    </w:p>
    <w:p w:rsidR="00140BFE" w:rsidRPr="007515D1" w:rsidRDefault="00140BFE" w:rsidP="00E64E65">
      <w:pPr>
        <w:pStyle w:val="af7"/>
        <w:numPr>
          <w:ilvl w:val="0"/>
          <w:numId w:val="3"/>
        </w:numPr>
        <w:tabs>
          <w:tab w:val="left" w:pos="1134"/>
        </w:tabs>
        <w:spacing w:after="0" w:line="240" w:lineRule="auto"/>
        <w:ind w:left="0" w:firstLine="709"/>
        <w:jc w:val="both"/>
        <w:rPr>
          <w:rStyle w:val="s0"/>
          <w:color w:val="auto"/>
          <w:sz w:val="28"/>
          <w:szCs w:val="28"/>
        </w:rPr>
      </w:pPr>
      <w:r w:rsidRPr="007515D1">
        <w:rPr>
          <w:rStyle w:val="s0"/>
          <w:color w:val="auto"/>
          <w:sz w:val="28"/>
          <w:szCs w:val="28"/>
          <w:lang w:val="kk-KZ"/>
        </w:rPr>
        <w:t>ішкі аудит;</w:t>
      </w:r>
    </w:p>
    <w:p w:rsidR="00140BFE" w:rsidRPr="007515D1" w:rsidRDefault="00140BFE" w:rsidP="00E64E65">
      <w:pPr>
        <w:pStyle w:val="af7"/>
        <w:numPr>
          <w:ilvl w:val="0"/>
          <w:numId w:val="3"/>
        </w:numPr>
        <w:tabs>
          <w:tab w:val="left" w:pos="1134"/>
        </w:tabs>
        <w:spacing w:after="0" w:line="240" w:lineRule="auto"/>
        <w:ind w:left="0" w:firstLine="709"/>
        <w:jc w:val="both"/>
        <w:rPr>
          <w:rStyle w:val="s0"/>
          <w:color w:val="auto"/>
          <w:sz w:val="28"/>
          <w:szCs w:val="28"/>
        </w:rPr>
      </w:pPr>
      <w:r w:rsidRPr="007515D1">
        <w:rPr>
          <w:rStyle w:val="s0"/>
          <w:color w:val="auto"/>
          <w:sz w:val="28"/>
          <w:szCs w:val="28"/>
          <w:lang w:val="kk-KZ"/>
        </w:rPr>
        <w:t>әлеуметтік мәселелер;</w:t>
      </w:r>
    </w:p>
    <w:p w:rsidR="007323B3" w:rsidRPr="007515D1" w:rsidRDefault="00140BFE" w:rsidP="00E64E65">
      <w:pPr>
        <w:pStyle w:val="af7"/>
        <w:numPr>
          <w:ilvl w:val="0"/>
          <w:numId w:val="3"/>
        </w:numPr>
        <w:tabs>
          <w:tab w:val="left" w:pos="1134"/>
        </w:tabs>
        <w:spacing w:after="0" w:line="240" w:lineRule="auto"/>
        <w:ind w:left="0" w:firstLine="709"/>
        <w:jc w:val="both"/>
        <w:rPr>
          <w:rStyle w:val="s0"/>
          <w:color w:val="auto"/>
          <w:sz w:val="28"/>
          <w:szCs w:val="28"/>
        </w:rPr>
      </w:pPr>
      <w:r w:rsidRPr="007515D1">
        <w:rPr>
          <w:rStyle w:val="s0"/>
          <w:color w:val="auto"/>
          <w:sz w:val="28"/>
          <w:szCs w:val="28"/>
          <w:lang w:val="kk-KZ"/>
        </w:rPr>
        <w:t xml:space="preserve">Қоғамның ішкі құжаттарында көзделген өзге де мәселелер. </w:t>
      </w:r>
    </w:p>
    <w:p w:rsidR="00EE0436" w:rsidRPr="007515D1" w:rsidRDefault="00EE0436" w:rsidP="00621E73">
      <w:pPr>
        <w:pStyle w:val="af7"/>
        <w:tabs>
          <w:tab w:val="left" w:pos="1134"/>
        </w:tabs>
        <w:spacing w:after="0" w:line="240" w:lineRule="auto"/>
        <w:ind w:left="0" w:firstLine="709"/>
        <w:jc w:val="both"/>
        <w:rPr>
          <w:rStyle w:val="s0"/>
          <w:color w:val="auto"/>
          <w:sz w:val="28"/>
          <w:szCs w:val="28"/>
        </w:rPr>
      </w:pPr>
      <w:r w:rsidRPr="007515D1">
        <w:rPr>
          <w:rStyle w:val="s0"/>
          <w:color w:val="auto"/>
          <w:sz w:val="28"/>
          <w:szCs w:val="28"/>
          <w:lang w:val="kk-KZ"/>
        </w:rPr>
        <w:t>Директорлар кеңесінің жекелеген комитеті қарайтын ішкі аудит мәселелерін қоспағанда, осы тармақта санамаланған мәселелерді қарау Директорлар кеңесінің бір немесе бірнеше комитетінің құзыретіне жатқызылуы мүмкін.</w:t>
      </w:r>
    </w:p>
    <w:p w:rsidR="007323B3" w:rsidRPr="007515D1" w:rsidRDefault="001633BA" w:rsidP="00E64E65">
      <w:pPr>
        <w:pStyle w:val="af7"/>
        <w:numPr>
          <w:ilvl w:val="0"/>
          <w:numId w:val="4"/>
        </w:numPr>
        <w:tabs>
          <w:tab w:val="left" w:pos="1134"/>
        </w:tabs>
        <w:spacing w:after="0" w:line="240" w:lineRule="auto"/>
        <w:ind w:left="0" w:right="17"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Директорлар кеңесінің комитеттері Директорлар кеңесінің мүшелерінен және нақты комитетте жұмыс істеу үшін қажетті кәсіби білімі бар сарапшылардан тұрады. </w:t>
      </w:r>
    </w:p>
    <w:p w:rsidR="007323B3" w:rsidRPr="00D102D7" w:rsidRDefault="007323B3" w:rsidP="00E64E65">
      <w:pPr>
        <w:pStyle w:val="af7"/>
        <w:numPr>
          <w:ilvl w:val="0"/>
          <w:numId w:val="4"/>
        </w:numPr>
        <w:tabs>
          <w:tab w:val="left" w:pos="1134"/>
        </w:tabs>
        <w:spacing w:after="0" w:line="240" w:lineRule="auto"/>
        <w:ind w:left="0" w:right="17"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Комитеттер құрамына комитетте жұмыс істеу үшін қажетті кәсіби білімі, құзыреті мен дағдылары бар Директорлар кеңесінің мүшелері мен сарапшылар кіреді. Ықтимал мүдделер қақтығысының болуы комитеттердің құрамын қалыптастыру кезінде ескерілуі керек. </w:t>
      </w:r>
    </w:p>
    <w:p w:rsidR="004800FC" w:rsidRPr="00D102D7" w:rsidRDefault="004800FC" w:rsidP="00621E73">
      <w:pPr>
        <w:tabs>
          <w:tab w:val="left" w:pos="1134"/>
        </w:tabs>
        <w:spacing w:after="0" w:line="240" w:lineRule="auto"/>
        <w:ind w:right="17"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комитетін Директорлар кеңесінің мүшесі басқарады.  Функцияларына осы Ереженің 82-тармағы бірінші бөлігінің 1) – 4) тармақшаларында көзделген мәселелерді қарау кіретін Директорлар кеңесінің  комитет басшылары (төрағалар)-тәуелсіз директорлар.</w:t>
      </w:r>
    </w:p>
    <w:p w:rsidR="004800FC" w:rsidRPr="00D102D7" w:rsidRDefault="00D83CBE" w:rsidP="00621E73">
      <w:pPr>
        <w:tabs>
          <w:tab w:val="left" w:pos="1134"/>
        </w:tabs>
        <w:spacing w:after="0" w:line="240" w:lineRule="auto"/>
        <w:ind w:right="17"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Қоғамның Басқарма төрағасы Директорлар кеңесі комитетінің төрағасы бола алмайды.</w:t>
      </w:r>
    </w:p>
    <w:p w:rsidR="007323B3" w:rsidRPr="00D102D7" w:rsidRDefault="007323B3" w:rsidP="00621E73">
      <w:pPr>
        <w:tabs>
          <w:tab w:val="left" w:pos="1134"/>
        </w:tabs>
        <w:spacing w:after="0" w:line="240" w:lineRule="auto"/>
        <w:ind w:right="17"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Комитет төрағаларының кәсіби құзыреттермен қатар ұйымдастырушылық және көшбасшылық қасиеттері, комитет қызметін тиімді ұйымдастыру үшін жақсы коммуникативтік дағдылары  болуы тиіс.  </w:t>
      </w:r>
    </w:p>
    <w:p w:rsidR="007323B3" w:rsidRPr="00D102D7" w:rsidRDefault="00B7374A"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 комитеттерін қалыптастыру және олардың жұмыс істеу тәртібі, олардың саны, сондай-ақ олардың сандық құрамы Қоғамның Директорлар кеңесі бекітетін   ішкі құжатында белгіленеді.</w:t>
      </w:r>
    </w:p>
    <w:p w:rsidR="007323B3" w:rsidRPr="00D102D7" w:rsidRDefault="007323B3" w:rsidP="00621E73">
      <w:pPr>
        <w:tabs>
          <w:tab w:val="left" w:pos="-284"/>
          <w:tab w:val="left" w:pos="1021"/>
          <w:tab w:val="left" w:pos="3119"/>
          <w:tab w:val="left" w:pos="3261"/>
        </w:tabs>
        <w:spacing w:after="0" w:line="240" w:lineRule="auto"/>
        <w:ind w:firstLine="709"/>
        <w:jc w:val="center"/>
        <w:rPr>
          <w:rFonts w:ascii="Times New Roman" w:hAnsi="Times New Roman"/>
          <w:b/>
          <w:sz w:val="28"/>
          <w:szCs w:val="16"/>
          <w:lang w:val="kk-KZ" w:eastAsia="ru-RU"/>
        </w:rPr>
      </w:pPr>
    </w:p>
    <w:p w:rsidR="007323B3" w:rsidRPr="00D102D7" w:rsidRDefault="009C460E" w:rsidP="00621E73">
      <w:pPr>
        <w:tabs>
          <w:tab w:val="left" w:pos="-284"/>
          <w:tab w:val="left" w:pos="1021"/>
          <w:tab w:val="left" w:pos="3119"/>
          <w:tab w:val="left" w:pos="3261"/>
        </w:tabs>
        <w:spacing w:after="0" w:line="240" w:lineRule="auto"/>
        <w:ind w:firstLine="709"/>
        <w:jc w:val="both"/>
        <w:rPr>
          <w:rFonts w:ascii="Times New Roman" w:hAnsi="Times New Roman"/>
          <w:b/>
          <w:sz w:val="28"/>
          <w:szCs w:val="28"/>
          <w:lang w:val="kk-KZ" w:eastAsia="ru-RU"/>
        </w:rPr>
      </w:pPr>
      <w:r w:rsidRPr="007515D1">
        <w:rPr>
          <w:rFonts w:ascii="Times New Roman" w:hAnsi="Times New Roman"/>
          <w:b/>
          <w:sz w:val="28"/>
          <w:szCs w:val="28"/>
          <w:lang w:val="kk-KZ" w:eastAsia="ru-RU"/>
        </w:rPr>
        <w:t>14. Директорлар кеңесінің Жалғыз акционермен және Қоғам Басқармасымен өзара қарым-қатынасы</w:t>
      </w:r>
    </w:p>
    <w:p w:rsidR="00B73610" w:rsidRPr="00D102D7"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Жалғыз акционердің өз құзыреті шеңберінде қабылдаған шешімдері Директорлар кеңесі үшін міндетті болып табылады. </w:t>
      </w:r>
    </w:p>
    <w:p w:rsidR="007323B3" w:rsidRPr="00D102D7"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Директорлар кеңесі атқарылған жұмыс туралы Директорлар кеңесінің жылдық есебін ұсыну жолымен Жалғыз акционердің алдында өз қызметі туралы жыл сайын есеп береді. </w:t>
      </w:r>
    </w:p>
    <w:p w:rsidR="007323B3" w:rsidRPr="00D102D7"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lastRenderedPageBreak/>
        <w:t xml:space="preserve"> Директорлар кеңесінің атқарылған жұмыс туралы жылдық есебінде мынадай ақпарат көрсетіледі, бірақ онымен шектелмейді:</w:t>
      </w:r>
    </w:p>
    <w:p w:rsidR="007323B3" w:rsidRPr="00D102D7" w:rsidRDefault="007323B3" w:rsidP="00621E73">
      <w:pPr>
        <w:tabs>
          <w:tab w:val="left" w:pos="-284"/>
          <w:tab w:val="left" w:pos="1021"/>
          <w:tab w:val="left" w:pos="1134"/>
        </w:tabs>
        <w:spacing w:after="0" w:line="240" w:lineRule="auto"/>
        <w:ind w:firstLine="709"/>
        <w:jc w:val="both"/>
        <w:rPr>
          <w:rFonts w:ascii="Times New Roman" w:hAnsi="Times New Roman"/>
          <w:strike/>
          <w:sz w:val="28"/>
          <w:szCs w:val="28"/>
          <w:lang w:val="kk-KZ" w:eastAsia="ru-RU"/>
        </w:rPr>
      </w:pPr>
      <w:r w:rsidRPr="007515D1">
        <w:rPr>
          <w:rFonts w:ascii="Times New Roman" w:hAnsi="Times New Roman"/>
          <w:sz w:val="28"/>
          <w:szCs w:val="28"/>
          <w:lang w:val="kk-KZ" w:eastAsia="ru-RU"/>
        </w:rPr>
        <w:t>1)</w:t>
      </w:r>
      <w:r w:rsidRPr="007515D1">
        <w:rPr>
          <w:rFonts w:ascii="Times New Roman" w:hAnsi="Times New Roman"/>
          <w:sz w:val="28"/>
          <w:szCs w:val="28"/>
          <w:lang w:val="kk-KZ" w:eastAsia="ru-RU"/>
        </w:rPr>
        <w:tab/>
        <w:t xml:space="preserve"> Директорлар кеңесінің және Қоғам Басқармасының құрамы, оның ішінде Директорлар кеңесінің төрағасын, тәуелсіз директорларды көрсете отырып, тәуелсіз директорларды, Басқарма төрағасы мен комитеттер мүшелерін іріктеу өлшемшарттары; </w:t>
      </w:r>
    </w:p>
    <w:p w:rsidR="007323B3" w:rsidRPr="00D102D7" w:rsidRDefault="007323B3" w:rsidP="00621E73">
      <w:pPr>
        <w:tabs>
          <w:tab w:val="left" w:pos="-284"/>
          <w:tab w:val="left" w:pos="1021"/>
          <w:tab w:val="left" w:pos="1134"/>
        </w:tabs>
        <w:spacing w:after="0" w:line="240" w:lineRule="auto"/>
        <w:ind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2)</w:t>
      </w:r>
      <w:r w:rsidRPr="007515D1">
        <w:rPr>
          <w:rFonts w:ascii="Times New Roman" w:hAnsi="Times New Roman"/>
          <w:sz w:val="28"/>
          <w:szCs w:val="28"/>
          <w:lang w:val="kk-KZ" w:eastAsia="ru-RU"/>
        </w:rPr>
        <w:tab/>
        <w:t>Директорлар кеңесі мен оның комитеттері отырыстарының саны, сондай-ақ Директорлар кеңесі мүшелерінің әрқайсысының өзі құрамына кіретін Директорлар кеңесі мен комитеттің отырыстарына қатысуы;</w:t>
      </w:r>
    </w:p>
    <w:p w:rsidR="007323B3" w:rsidRPr="00D102D7" w:rsidRDefault="001A6E38" w:rsidP="00621E73">
      <w:pPr>
        <w:tabs>
          <w:tab w:val="left" w:pos="-284"/>
          <w:tab w:val="left" w:pos="1021"/>
          <w:tab w:val="left" w:pos="1134"/>
        </w:tabs>
        <w:spacing w:after="0" w:line="240" w:lineRule="auto"/>
        <w:ind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3) комитеттердің өз функцияларын орындауы жөніндегі жұмысы туралы, оның ішінде Директорлар кеңесінің комитеттердің жекелеген ұсыныстарын және/немесе ұсынымдарын қабылдамау себептерін көрсете отырып жасалатын есебі;</w:t>
      </w:r>
    </w:p>
    <w:p w:rsidR="007323B3" w:rsidRPr="00D102D7" w:rsidRDefault="001A6E38" w:rsidP="00621E73">
      <w:pPr>
        <w:tabs>
          <w:tab w:val="left" w:pos="-284"/>
          <w:tab w:val="left" w:pos="1021"/>
          <w:tab w:val="left" w:pos="1134"/>
        </w:tabs>
        <w:spacing w:after="0" w:line="240" w:lineRule="auto"/>
        <w:ind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4)</w:t>
      </w:r>
      <w:r w:rsidRPr="007515D1">
        <w:rPr>
          <w:rFonts w:ascii="Times New Roman" w:hAnsi="Times New Roman"/>
          <w:sz w:val="28"/>
          <w:szCs w:val="28"/>
          <w:lang w:val="kk-KZ" w:eastAsia="ru-RU"/>
        </w:rPr>
        <w:tab/>
        <w:t xml:space="preserve"> Олар бойынша Директорлар кеңесі шешімдер қабылдаған мәселелер, сондай-ақ шешімін қабылдау Басқарма Төрағасына берілген мәселелер туралы толық ақпаратты қоса алғанда, Директорлар кеңесінің жұмысы туралы есеп;</w:t>
      </w:r>
    </w:p>
    <w:p w:rsidR="007323B3" w:rsidRPr="007515D1" w:rsidRDefault="001A6E38" w:rsidP="00621E73">
      <w:pPr>
        <w:tabs>
          <w:tab w:val="left" w:pos="-284"/>
          <w:tab w:val="left" w:pos="1021"/>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val="kk-KZ" w:eastAsia="ru-RU"/>
        </w:rPr>
        <w:t>5)</w:t>
      </w:r>
      <w:r w:rsidRPr="007515D1">
        <w:rPr>
          <w:rFonts w:ascii="Times New Roman" w:hAnsi="Times New Roman"/>
          <w:sz w:val="28"/>
          <w:szCs w:val="28"/>
          <w:lang w:val="kk-KZ" w:eastAsia="ru-RU"/>
        </w:rPr>
        <w:tab/>
        <w:t>Қоғамның ұстанымын және оның даму перспективаларын бағалау;</w:t>
      </w:r>
    </w:p>
    <w:p w:rsidR="001A6E38" w:rsidRPr="007515D1" w:rsidRDefault="001A6E38" w:rsidP="00621E73">
      <w:pPr>
        <w:tabs>
          <w:tab w:val="left" w:pos="-284"/>
          <w:tab w:val="left" w:pos="1021"/>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val="kk-KZ" w:eastAsia="ru-RU"/>
        </w:rPr>
        <w:t>6)</w:t>
      </w:r>
      <w:r w:rsidRPr="007515D1">
        <w:rPr>
          <w:rFonts w:ascii="Times New Roman" w:hAnsi="Times New Roman"/>
          <w:sz w:val="28"/>
          <w:szCs w:val="28"/>
          <w:lang w:val="kk-KZ" w:eastAsia="ru-RU"/>
        </w:rPr>
        <w:tab/>
        <w:t>Директорлар кеңесінің, комитеттердің, Директорлар кеңесінің жекелеген мүшелерінің қызметін бағалау;</w:t>
      </w:r>
    </w:p>
    <w:p w:rsidR="001A6E38" w:rsidRPr="007515D1" w:rsidRDefault="001A6E38"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val="kk-KZ" w:eastAsia="ru-RU"/>
        </w:rPr>
        <w:t>7)</w:t>
      </w:r>
      <w:r w:rsidRPr="007515D1">
        <w:rPr>
          <w:rFonts w:ascii="Times New Roman" w:hAnsi="Times New Roman"/>
          <w:sz w:val="28"/>
          <w:szCs w:val="28"/>
          <w:lang w:val="kk-KZ" w:eastAsia="ru-RU"/>
        </w:rPr>
        <w:tab/>
        <w:t xml:space="preserve"> Директорлар кеңесінің акционерлердің жалпы жиналысының қоғамға қатысты пікірлерін (тікелей қарым-қатынас, брифингтер көмегімен) есепке алу бойынша қабылданған шаралары;</w:t>
      </w:r>
    </w:p>
    <w:p w:rsidR="001A6E38" w:rsidRPr="007515D1" w:rsidRDefault="001A6E38"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8) Директорлар кеңесі мүшелерінің есепті кезеңдегі сыйақыларының мөлшері туралы мәліметтер. </w:t>
      </w:r>
    </w:p>
    <w:p w:rsidR="007323B3" w:rsidRPr="007515D1" w:rsidRDefault="007323B3" w:rsidP="00621E73">
      <w:pPr>
        <w:tabs>
          <w:tab w:val="left" w:pos="-284"/>
          <w:tab w:val="left" w:pos="1021"/>
          <w:tab w:val="left" w:pos="1134"/>
          <w:tab w:val="left" w:pos="1276"/>
        </w:tabs>
        <w:spacing w:after="0" w:line="240" w:lineRule="auto"/>
        <w:ind w:firstLine="709"/>
        <w:jc w:val="both"/>
        <w:rPr>
          <w:rFonts w:ascii="Times New Roman" w:hAnsi="Times New Roman"/>
          <w:sz w:val="28"/>
          <w:szCs w:val="16"/>
          <w:lang w:eastAsia="ru-RU"/>
        </w:rPr>
      </w:pPr>
      <w:r w:rsidRPr="007515D1">
        <w:rPr>
          <w:rFonts w:ascii="Times New Roman" w:hAnsi="Times New Roman"/>
          <w:sz w:val="28"/>
          <w:szCs w:val="28"/>
          <w:lang w:eastAsia="ru-RU"/>
        </w:rPr>
        <w:tab/>
      </w:r>
      <w:r w:rsidRPr="007515D1">
        <w:rPr>
          <w:rFonts w:ascii="Times New Roman" w:hAnsi="Times New Roman"/>
          <w:sz w:val="28"/>
          <w:szCs w:val="28"/>
          <w:lang w:eastAsia="ru-RU"/>
        </w:rPr>
        <w:tab/>
      </w:r>
    </w:p>
    <w:p w:rsidR="007323B3" w:rsidRPr="007515D1" w:rsidRDefault="001A6E38" w:rsidP="00621E73">
      <w:pPr>
        <w:pStyle w:val="af7"/>
        <w:tabs>
          <w:tab w:val="left" w:pos="-284"/>
          <w:tab w:val="left" w:pos="1021"/>
          <w:tab w:val="left" w:pos="1134"/>
          <w:tab w:val="left" w:pos="1276"/>
        </w:tabs>
        <w:spacing w:after="0" w:line="240" w:lineRule="auto"/>
        <w:ind w:left="0" w:firstLine="709"/>
        <w:jc w:val="both"/>
        <w:rPr>
          <w:rFonts w:ascii="Times New Roman" w:hAnsi="Times New Roman"/>
          <w:b/>
          <w:sz w:val="28"/>
          <w:szCs w:val="28"/>
          <w:lang w:eastAsia="ru-RU"/>
        </w:rPr>
      </w:pPr>
      <w:r w:rsidRPr="007515D1">
        <w:rPr>
          <w:rFonts w:ascii="Times New Roman" w:hAnsi="Times New Roman"/>
          <w:b/>
          <w:sz w:val="28"/>
          <w:szCs w:val="28"/>
          <w:lang w:val="kk-KZ" w:eastAsia="ru-RU"/>
        </w:rPr>
        <w:t>15. Директорлар кеңесі мүшелерінің жауапкершілігі</w:t>
      </w:r>
    </w:p>
    <w:p w:rsidR="00B332DC" w:rsidRPr="007515D1" w:rsidRDefault="00B332DC" w:rsidP="00E64E65">
      <w:pPr>
        <w:numPr>
          <w:ilvl w:val="0"/>
          <w:numId w:val="4"/>
        </w:numPr>
        <w:tabs>
          <w:tab w:val="left" w:pos="-284"/>
          <w:tab w:val="left" w:pos="0"/>
          <w:tab w:val="left" w:pos="567"/>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Директорлар кеңесінің мүшелері өздерінің әрекеттерінен (әрекетсіздігінен) келтірілген залал және қоса алғанда, бірақ бұлармен шектелмейтін әрекеттер нәтижесінде Қоғамға келтірілген залал үшін Қоғам және Жалғыз акционер алдында Қазақстан Республикасының заңдарында белгіленген жауаптылықта болады):</w:t>
      </w:r>
    </w:p>
    <w:p w:rsidR="00B332DC" w:rsidRPr="007515D1" w:rsidRDefault="00B332DC"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val="kk-KZ" w:eastAsia="ru-RU"/>
        </w:rPr>
        <w:t>1)</w:t>
      </w:r>
      <w:r w:rsidRPr="007515D1">
        <w:rPr>
          <w:rFonts w:ascii="Times New Roman" w:hAnsi="Times New Roman"/>
          <w:sz w:val="28"/>
          <w:szCs w:val="28"/>
          <w:lang w:val="kk-KZ" w:eastAsia="ru-RU"/>
        </w:rPr>
        <w:tab/>
        <w:t xml:space="preserve">жаңылыстыратын ақпарат немесе көрінеу жалған ақпарат беру; </w:t>
      </w:r>
    </w:p>
    <w:p w:rsidR="00CE76D0" w:rsidRPr="007515D1" w:rsidRDefault="00B332DC"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val="kk-KZ" w:eastAsia="ru-RU"/>
        </w:rPr>
        <w:t>2)</w:t>
      </w:r>
      <w:r w:rsidRPr="007515D1">
        <w:rPr>
          <w:rFonts w:ascii="Times New Roman" w:hAnsi="Times New Roman"/>
          <w:sz w:val="28"/>
          <w:szCs w:val="28"/>
          <w:lang w:val="kk-KZ" w:eastAsia="ru-RU"/>
        </w:rPr>
        <w:tab/>
        <w:t>Акционерлік қоғамдар туралы заңда белгіленген ақпарат беру тәртібін бұзу;</w:t>
      </w:r>
    </w:p>
    <w:p w:rsidR="00B332DC" w:rsidRPr="007515D1" w:rsidRDefault="00CE76D0"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val="kk-KZ" w:eastAsia="ru-RU"/>
        </w:rPr>
        <w:t>3)  жосықсыз іс-әрекеттері және (немесе) әрекетсіздігі нәтижесінде, оның ішінде олардың не олардың үлестес тұлғаларының Қоғаммен осындай мәмілелер жасасу нәтижесінде пайда (кіріс) алуы мақсатында Қоғам залалдарының туындауына әкеп соққан ірі мәмілелерді және (немесе) жасалуына мүдделілік бар мәмілелерді жасасу туралы шешімдер жасасуға және (немесе) қабылдауға ұсыныстар;</w:t>
      </w:r>
      <w:r w:rsidRPr="007515D1">
        <w:rPr>
          <w:rFonts w:ascii="Times New Roman" w:hAnsi="Times New Roman"/>
          <w:sz w:val="28"/>
          <w:szCs w:val="28"/>
          <w:lang w:val="kk-KZ" w:eastAsia="ru-RU"/>
        </w:rPr>
        <w:tab/>
      </w:r>
    </w:p>
    <w:p w:rsidR="0036479B" w:rsidRPr="00D102D7" w:rsidRDefault="0036479B" w:rsidP="00E64E65">
      <w:pPr>
        <w:numPr>
          <w:ilvl w:val="0"/>
          <w:numId w:val="4"/>
        </w:numPr>
        <w:tabs>
          <w:tab w:val="left" w:pos="-284"/>
          <w:tab w:val="left" w:pos="1021"/>
          <w:tab w:val="left" w:pos="1134"/>
          <w:tab w:val="left" w:pos="1276"/>
        </w:tabs>
        <w:spacing w:after="0" w:line="240" w:lineRule="auto"/>
        <w:ind w:left="0"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 xml:space="preserve"> Директорлар кеңесінің мәміле жасауға мүдделі және орындау нәтижесінде Қоғамға залал келтірілген мәмілені жасасуға ұсыныс жасаған мүшесін қоспағанда, Директорлар кеңесінің мүшелері Қоғамның не Жалғыз акционердің залалына әкеп соққан, Директорлар Кеңесі қабылдаған шешімге </w:t>
      </w:r>
      <w:r w:rsidRPr="007515D1">
        <w:rPr>
          <w:rFonts w:ascii="Times New Roman" w:hAnsi="Times New Roman"/>
          <w:sz w:val="28"/>
          <w:szCs w:val="28"/>
          <w:lang w:val="kk-KZ" w:eastAsia="ru-RU"/>
        </w:rPr>
        <w:lastRenderedPageBreak/>
        <w:t xml:space="preserve">қарсы дауыс берген немесе дәлелді себептер бойынша дауыс беруге қатыспаған жағдайда олар жауапкершіліктен босатылады.  </w:t>
      </w:r>
    </w:p>
    <w:p w:rsidR="0036479B" w:rsidRPr="00D102D7" w:rsidRDefault="0036479B"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val="kk-KZ" w:eastAsia="ru-RU"/>
        </w:rPr>
      </w:pPr>
      <w:r w:rsidRPr="007515D1">
        <w:rPr>
          <w:rFonts w:ascii="Times New Roman" w:hAnsi="Times New Roman"/>
          <w:sz w:val="28"/>
          <w:szCs w:val="28"/>
          <w:lang w:val="kk-KZ" w:eastAsia="ru-RU"/>
        </w:rPr>
        <w:t>Директорлар кеңесінің мүшесі, егер оның Акционерлік қоғамдар туралы заңда белгіленген Қоғамның лауазымды адамдары қызметінің қағидаттарын сақтай отырып, шешім қабылдау кезіндегі өзекті (тиісті) ақпарат негізінде тиісті түрде әрекет еткені дәлелденсе және мұндай шешім Қоғам мүдделеріне қызмет етеді деп негізді түрде санаса, коммерциялық (кәсіпкерлік) шешім нәтижесінде туындаған залалдарды өтеуден босатылады.</w:t>
      </w:r>
    </w:p>
    <w:p w:rsidR="0036479B" w:rsidRPr="00D102D7" w:rsidRDefault="0036479B" w:rsidP="00621E73">
      <w:pPr>
        <w:tabs>
          <w:tab w:val="left" w:pos="-284"/>
          <w:tab w:val="left" w:pos="1021"/>
          <w:tab w:val="left" w:pos="1134"/>
          <w:tab w:val="left" w:pos="1276"/>
        </w:tabs>
        <w:spacing w:after="0" w:line="240" w:lineRule="auto"/>
        <w:ind w:left="709"/>
        <w:jc w:val="both"/>
        <w:rPr>
          <w:rFonts w:ascii="Times New Roman" w:hAnsi="Times New Roman"/>
          <w:sz w:val="28"/>
          <w:szCs w:val="28"/>
          <w:lang w:val="kk-KZ" w:eastAsia="ru-RU"/>
        </w:rPr>
      </w:pPr>
    </w:p>
    <w:p w:rsidR="0036479B" w:rsidRPr="007515D1" w:rsidRDefault="0036479B" w:rsidP="00621E73">
      <w:pPr>
        <w:pStyle w:val="af7"/>
        <w:widowControl w:val="0"/>
        <w:tabs>
          <w:tab w:val="left" w:pos="-284"/>
          <w:tab w:val="left" w:pos="1134"/>
          <w:tab w:val="left" w:pos="1276"/>
        </w:tabs>
        <w:spacing w:after="0" w:line="240" w:lineRule="auto"/>
        <w:ind w:left="0" w:right="99" w:firstLine="709"/>
        <w:jc w:val="both"/>
        <w:rPr>
          <w:rFonts w:ascii="Times New Roman" w:hAnsi="Times New Roman"/>
          <w:b/>
          <w:sz w:val="28"/>
          <w:szCs w:val="28"/>
          <w:lang w:eastAsia="ru-RU"/>
        </w:rPr>
      </w:pPr>
      <w:r w:rsidRPr="007515D1">
        <w:rPr>
          <w:rFonts w:ascii="Times New Roman" w:hAnsi="Times New Roman"/>
          <w:b/>
          <w:sz w:val="28"/>
          <w:szCs w:val="28"/>
          <w:lang w:val="kk-KZ" w:eastAsia="ru-RU"/>
        </w:rPr>
        <w:t>16. Директорлар кеңесі мүшелерінің сыйақысы</w:t>
      </w:r>
    </w:p>
    <w:p w:rsidR="0036479B" w:rsidRPr="007515D1" w:rsidRDefault="00402069" w:rsidP="00E64E65">
      <w:pPr>
        <w:numPr>
          <w:ilvl w:val="0"/>
          <w:numId w:val="4"/>
        </w:numPr>
        <w:tabs>
          <w:tab w:val="left" w:pos="-284"/>
          <w:tab w:val="left" w:pos="1021"/>
          <w:tab w:val="left" w:pos="1134"/>
          <w:tab w:val="left" w:pos="1276"/>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val="kk-KZ" w:eastAsia="ru-RU"/>
        </w:rPr>
        <w:t>Қоғамның Жалғыз акционерінің шешімі бойынша Директорлар кеңесінің мүшелеріне өз міндеттерін атқару кезеңінде сыйақы төленуі мүмкін және (немесе) олардың Директорлар кеңесі мүшелерінің функцияларын атқаруына байланысты шығыстар өтелуі мүмкін. Мұндай сыйақылар мен өтемақылардың мөлшері Жалғыз акционердің шешімімен белгіленеді.</w:t>
      </w:r>
    </w:p>
    <w:p w:rsidR="007C4AF9" w:rsidRPr="007515D1" w:rsidRDefault="007C4AF9" w:rsidP="00E64E65">
      <w:pPr>
        <w:numPr>
          <w:ilvl w:val="0"/>
          <w:numId w:val="4"/>
        </w:numPr>
        <w:tabs>
          <w:tab w:val="left" w:pos="-284"/>
          <w:tab w:val="left" w:pos="1021"/>
          <w:tab w:val="left" w:pos="1134"/>
          <w:tab w:val="left" w:pos="1276"/>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val="kk-KZ" w:eastAsia="ru-RU"/>
        </w:rPr>
        <w:t xml:space="preserve">Сыйақы мөлшерін белгілеу кезінде Директорлар кеңесі мүшелерінің бүкіл Директорлар кеңесінің және Қоғам қызметінің тиімділігін арттыруға күтілетін үлесі, Директорлар кеңесі мүшелерінің міндеттері, Қоғам қызметінің ауқымы, даму стратегиясында айқындалатын ұзақ мерзімді мақсаттар мен міндеттер, Директорлар кеңесі қарайтын мәселелердің күрделілігі, ұқсас компаниялардағы сыйақы деңгейі (бенчмаркинг, сыйақыларды шолу) назарға алынады. </w:t>
      </w:r>
    </w:p>
    <w:p w:rsidR="00F76AE8" w:rsidRPr="007515D1" w:rsidRDefault="00F76AE8" w:rsidP="00621E73">
      <w:pPr>
        <w:tabs>
          <w:tab w:val="left" w:pos="-284"/>
          <w:tab w:val="left" w:pos="1021"/>
          <w:tab w:val="left" w:pos="1134"/>
          <w:tab w:val="left" w:pos="1276"/>
        </w:tabs>
        <w:spacing w:after="0" w:line="240" w:lineRule="auto"/>
        <w:ind w:left="709"/>
        <w:jc w:val="both"/>
        <w:rPr>
          <w:rFonts w:ascii="Times New Roman" w:hAnsi="Times New Roman"/>
          <w:sz w:val="28"/>
          <w:szCs w:val="28"/>
          <w:lang w:eastAsia="ru-RU"/>
        </w:rPr>
      </w:pPr>
    </w:p>
    <w:p w:rsidR="00F76AE8" w:rsidRPr="007515D1" w:rsidRDefault="00F76AE8" w:rsidP="00621E73">
      <w:pPr>
        <w:tabs>
          <w:tab w:val="left" w:pos="-284"/>
          <w:tab w:val="left" w:pos="1276"/>
        </w:tabs>
        <w:spacing w:after="0" w:line="240" w:lineRule="auto"/>
        <w:ind w:right="99" w:firstLine="709"/>
        <w:jc w:val="both"/>
        <w:rPr>
          <w:rFonts w:ascii="Times New Roman" w:hAnsi="Times New Roman"/>
          <w:b/>
          <w:bCs/>
          <w:strike/>
          <w:sz w:val="28"/>
          <w:szCs w:val="28"/>
          <w:lang w:eastAsia="ru-RU"/>
        </w:rPr>
      </w:pPr>
      <w:r w:rsidRPr="007515D1">
        <w:rPr>
          <w:rFonts w:ascii="Times New Roman" w:hAnsi="Times New Roman"/>
          <w:b/>
          <w:bCs/>
          <w:sz w:val="28"/>
          <w:szCs w:val="28"/>
          <w:lang w:val="kk-KZ" w:eastAsia="ru-RU"/>
        </w:rPr>
        <w:t>17. Ереженің заңды күші</w:t>
      </w:r>
    </w:p>
    <w:p w:rsidR="00B72820" w:rsidRPr="007515D1" w:rsidRDefault="00B72820" w:rsidP="00E64E65">
      <w:pPr>
        <w:pStyle w:val="af7"/>
        <w:numPr>
          <w:ilvl w:val="0"/>
          <w:numId w:val="4"/>
        </w:numPr>
        <w:tabs>
          <w:tab w:val="left" w:pos="-284"/>
          <w:tab w:val="left" w:pos="900"/>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Осы Ережені, оған өзгерістер мен толықтыруларды бекіту Қоғамның Жалғыз акционерінің айрықша құзыретіне кіреді.</w:t>
      </w:r>
    </w:p>
    <w:p w:rsidR="000E5D4F" w:rsidRPr="007515D1" w:rsidRDefault="000E5D4F" w:rsidP="00E64E65">
      <w:pPr>
        <w:pStyle w:val="af7"/>
        <w:numPr>
          <w:ilvl w:val="0"/>
          <w:numId w:val="4"/>
        </w:numPr>
        <w:tabs>
          <w:tab w:val="left" w:pos="-284"/>
          <w:tab w:val="left" w:pos="900"/>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val="kk-KZ" w:eastAsia="ru-RU"/>
        </w:rPr>
        <w:t>Егер Мемлекеттік мүлік туралы және Акционерлік қоғамдар туралы заңдарды немесе Жарғыны өзгерту нәтижесінде Ереженің жекелеген нормалары оларға қайшы келсе, Ережеге тиісті өзгерістер мен толықтырулар енгізілгенге дейін Мемлекеттік мүлік туралы және Акционерлік қоғамдар туралы заңдардың нормаларын немесе Жарғыны басшылыққа алу қажет.</w:t>
      </w:r>
    </w:p>
    <w:p w:rsidR="00F76AE8" w:rsidRPr="007515D1" w:rsidRDefault="00F76AE8" w:rsidP="00621E73">
      <w:pPr>
        <w:tabs>
          <w:tab w:val="left" w:pos="-284"/>
          <w:tab w:val="left" w:pos="1021"/>
          <w:tab w:val="left" w:pos="1134"/>
          <w:tab w:val="left" w:pos="1276"/>
        </w:tabs>
        <w:spacing w:after="0" w:line="240" w:lineRule="auto"/>
        <w:jc w:val="both"/>
        <w:rPr>
          <w:rFonts w:ascii="Times New Roman" w:hAnsi="Times New Roman"/>
          <w:sz w:val="28"/>
          <w:szCs w:val="28"/>
          <w:lang w:eastAsia="ru-RU"/>
        </w:rPr>
      </w:pPr>
    </w:p>
    <w:p w:rsidR="007323B3" w:rsidRPr="007515D1" w:rsidRDefault="007323B3" w:rsidP="00621E73">
      <w:pPr>
        <w:pStyle w:val="af7"/>
        <w:tabs>
          <w:tab w:val="left" w:pos="-284"/>
          <w:tab w:val="left" w:pos="900"/>
          <w:tab w:val="left" w:pos="1134"/>
          <w:tab w:val="left" w:pos="1276"/>
        </w:tabs>
        <w:spacing w:after="0" w:line="240" w:lineRule="auto"/>
        <w:ind w:right="99"/>
        <w:jc w:val="both"/>
        <w:rPr>
          <w:rFonts w:ascii="Times New Roman" w:hAnsi="Times New Roman"/>
          <w:sz w:val="28"/>
          <w:szCs w:val="28"/>
          <w:lang w:eastAsia="ru-RU"/>
        </w:rPr>
      </w:pPr>
    </w:p>
    <w:p w:rsidR="007323B3" w:rsidRPr="007515D1" w:rsidRDefault="007323B3" w:rsidP="00621E73">
      <w:pPr>
        <w:widowControl w:val="0"/>
        <w:tabs>
          <w:tab w:val="left" w:pos="-284"/>
          <w:tab w:val="left" w:pos="1134"/>
          <w:tab w:val="left" w:pos="1276"/>
        </w:tabs>
        <w:spacing w:after="0" w:line="240" w:lineRule="auto"/>
        <w:ind w:right="99" w:firstLine="709"/>
        <w:jc w:val="both"/>
        <w:rPr>
          <w:rFonts w:ascii="Times New Roman" w:hAnsi="Times New Roman"/>
          <w:b/>
          <w:sz w:val="16"/>
          <w:szCs w:val="16"/>
          <w:lang w:eastAsia="ru-RU"/>
        </w:rPr>
      </w:pPr>
    </w:p>
    <w:p w:rsidR="0036479B" w:rsidRPr="007515D1" w:rsidRDefault="0036479B" w:rsidP="00621E73">
      <w:pPr>
        <w:tabs>
          <w:tab w:val="left" w:pos="-284"/>
          <w:tab w:val="left" w:pos="900"/>
          <w:tab w:val="left" w:pos="1134"/>
          <w:tab w:val="left" w:pos="1276"/>
        </w:tabs>
        <w:spacing w:after="0" w:line="240" w:lineRule="auto"/>
        <w:ind w:right="99"/>
        <w:jc w:val="both"/>
        <w:rPr>
          <w:rFonts w:ascii="Times New Roman" w:hAnsi="Times New Roman"/>
          <w:sz w:val="28"/>
          <w:szCs w:val="28"/>
          <w:lang w:eastAsia="ru-RU"/>
        </w:rPr>
      </w:pPr>
    </w:p>
    <w:p w:rsidR="007323B3" w:rsidRPr="007515D1" w:rsidRDefault="007323B3" w:rsidP="00621E73">
      <w:pPr>
        <w:tabs>
          <w:tab w:val="left" w:pos="-284"/>
          <w:tab w:val="left" w:pos="1276"/>
        </w:tabs>
        <w:spacing w:after="0" w:line="240" w:lineRule="auto"/>
        <w:ind w:right="99"/>
        <w:jc w:val="both"/>
        <w:rPr>
          <w:rFonts w:ascii="Times New Roman" w:hAnsi="Times New Roman"/>
          <w:sz w:val="16"/>
          <w:szCs w:val="16"/>
          <w:lang w:eastAsia="ru-RU"/>
        </w:rPr>
      </w:pPr>
    </w:p>
    <w:p w:rsidR="007323B3" w:rsidRDefault="007323B3"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D102D7" w:rsidRDefault="00D102D7" w:rsidP="00621E73">
      <w:pPr>
        <w:tabs>
          <w:tab w:val="left" w:pos="-284"/>
        </w:tabs>
        <w:spacing w:after="0" w:line="240" w:lineRule="auto"/>
        <w:ind w:left="5670" w:right="99"/>
        <w:jc w:val="center"/>
        <w:outlineLvl w:val="0"/>
        <w:rPr>
          <w:rFonts w:ascii="Times New Roman" w:hAnsi="Times New Roman" w:cs="Arial"/>
          <w:sz w:val="28"/>
          <w:szCs w:val="28"/>
          <w:lang w:val="kk-KZ" w:eastAsia="ru-RU"/>
        </w:rPr>
      </w:pPr>
    </w:p>
    <w:p w:rsidR="00D102D7" w:rsidRDefault="00D102D7" w:rsidP="00621E73">
      <w:pPr>
        <w:tabs>
          <w:tab w:val="left" w:pos="-284"/>
        </w:tabs>
        <w:spacing w:after="0" w:line="240" w:lineRule="auto"/>
        <w:ind w:left="5670" w:right="99"/>
        <w:jc w:val="center"/>
        <w:outlineLvl w:val="0"/>
        <w:rPr>
          <w:rFonts w:ascii="Times New Roman" w:hAnsi="Times New Roman" w:cs="Arial"/>
          <w:sz w:val="28"/>
          <w:szCs w:val="28"/>
          <w:lang w:val="kk-KZ" w:eastAsia="ru-RU"/>
        </w:rPr>
      </w:pPr>
    </w:p>
    <w:p w:rsidR="00D102D7" w:rsidRDefault="00D102D7" w:rsidP="00621E73">
      <w:pPr>
        <w:tabs>
          <w:tab w:val="left" w:pos="-284"/>
        </w:tabs>
        <w:spacing w:after="0" w:line="240" w:lineRule="auto"/>
        <w:ind w:left="5670" w:right="99"/>
        <w:jc w:val="center"/>
        <w:outlineLvl w:val="0"/>
        <w:rPr>
          <w:rFonts w:ascii="Times New Roman" w:hAnsi="Times New Roman" w:cs="Arial"/>
          <w:sz w:val="28"/>
          <w:szCs w:val="28"/>
          <w:lang w:val="kk-KZ" w:eastAsia="ru-RU"/>
        </w:rPr>
      </w:pPr>
    </w:p>
    <w:p w:rsidR="00A15D43" w:rsidRPr="00F220EB" w:rsidRDefault="00A15D43" w:rsidP="00621E73">
      <w:pPr>
        <w:tabs>
          <w:tab w:val="left" w:pos="-284"/>
        </w:tabs>
        <w:spacing w:after="0" w:line="240" w:lineRule="auto"/>
        <w:ind w:left="5670" w:right="99"/>
        <w:jc w:val="center"/>
        <w:outlineLvl w:val="0"/>
        <w:rPr>
          <w:rFonts w:ascii="Times New Roman" w:hAnsi="Times New Roman" w:cs="Arial"/>
          <w:sz w:val="28"/>
          <w:szCs w:val="28"/>
          <w:lang w:val="kk-KZ" w:eastAsia="ru-RU"/>
        </w:rPr>
      </w:pPr>
      <w:r w:rsidRPr="007515D1">
        <w:rPr>
          <w:rFonts w:ascii="Times New Roman" w:hAnsi="Times New Roman" w:cs="Arial"/>
          <w:sz w:val="28"/>
          <w:szCs w:val="28"/>
          <w:lang w:val="kk-KZ" w:eastAsia="ru-RU"/>
        </w:rPr>
        <w:lastRenderedPageBreak/>
        <w:t>1-қосымша</w:t>
      </w:r>
    </w:p>
    <w:p w:rsidR="00AF2043" w:rsidRPr="00F220EB" w:rsidRDefault="00AF2043" w:rsidP="00621E73">
      <w:pPr>
        <w:tabs>
          <w:tab w:val="left" w:pos="-284"/>
        </w:tabs>
        <w:spacing w:after="0" w:line="240" w:lineRule="auto"/>
        <w:ind w:right="99"/>
        <w:jc w:val="center"/>
        <w:outlineLvl w:val="0"/>
        <w:rPr>
          <w:rFonts w:ascii="Times New Roman" w:hAnsi="Times New Roman" w:cs="Arial"/>
          <w:b/>
          <w:sz w:val="28"/>
          <w:szCs w:val="28"/>
          <w:lang w:val="kk-KZ" w:eastAsia="ru-RU"/>
        </w:rPr>
      </w:pPr>
    </w:p>
    <w:p w:rsidR="00C8426B" w:rsidRPr="00F220EB" w:rsidRDefault="00C8426B" w:rsidP="00621E73">
      <w:pPr>
        <w:tabs>
          <w:tab w:val="left" w:pos="-284"/>
        </w:tabs>
        <w:spacing w:after="0" w:line="240" w:lineRule="auto"/>
        <w:ind w:right="99"/>
        <w:jc w:val="center"/>
        <w:outlineLvl w:val="0"/>
        <w:rPr>
          <w:rFonts w:ascii="Times New Roman" w:hAnsi="Times New Roman" w:cs="Arial"/>
          <w:b/>
          <w:sz w:val="28"/>
          <w:szCs w:val="28"/>
          <w:lang w:val="kk-KZ" w:eastAsia="ru-RU"/>
        </w:rPr>
      </w:pPr>
      <w:r w:rsidRPr="007515D1">
        <w:rPr>
          <w:rFonts w:ascii="Times New Roman" w:hAnsi="Times New Roman" w:cs="Arial"/>
          <w:b/>
          <w:sz w:val="28"/>
          <w:szCs w:val="28"/>
          <w:lang w:val="kk-KZ" w:eastAsia="ru-RU"/>
        </w:rPr>
        <w:t>«QazExpoCongress» ҰК» АҚ</w:t>
      </w:r>
    </w:p>
    <w:p w:rsidR="00C8426B" w:rsidRPr="00F220EB" w:rsidRDefault="00C8426B" w:rsidP="00621E73">
      <w:pPr>
        <w:tabs>
          <w:tab w:val="left" w:pos="-284"/>
        </w:tabs>
        <w:spacing w:after="0" w:line="240" w:lineRule="auto"/>
        <w:ind w:right="99"/>
        <w:jc w:val="center"/>
        <w:outlineLvl w:val="0"/>
        <w:rPr>
          <w:rFonts w:ascii="Times New Roman" w:hAnsi="Times New Roman" w:cs="Arial"/>
          <w:b/>
          <w:i/>
          <w:sz w:val="28"/>
          <w:szCs w:val="28"/>
          <w:lang w:val="kk-KZ" w:eastAsia="ru-RU"/>
        </w:rPr>
      </w:pPr>
      <w:r w:rsidRPr="007515D1">
        <w:rPr>
          <w:rFonts w:ascii="Times New Roman" w:hAnsi="Times New Roman" w:cs="Arial"/>
          <w:b/>
          <w:i/>
          <w:sz w:val="28"/>
          <w:szCs w:val="28"/>
          <w:lang w:val="kk-KZ" w:eastAsia="ru-RU"/>
        </w:rPr>
        <w:t xml:space="preserve"> (мәселенің атауы)  </w:t>
      </w:r>
      <w:r w:rsidR="00D102D7" w:rsidRPr="00D102D7">
        <w:rPr>
          <w:rFonts w:ascii="Times New Roman" w:hAnsi="Times New Roman" w:cs="Arial"/>
          <w:b/>
          <w:i/>
          <w:sz w:val="28"/>
          <w:szCs w:val="28"/>
          <w:lang w:val="kk-KZ" w:eastAsia="ru-RU"/>
        </w:rPr>
        <w:t>мәселе</w:t>
      </w:r>
      <w:r w:rsidR="00D102D7">
        <w:rPr>
          <w:rFonts w:ascii="Times New Roman" w:hAnsi="Times New Roman" w:cs="Arial"/>
          <w:b/>
          <w:i/>
          <w:sz w:val="28"/>
          <w:szCs w:val="28"/>
          <w:lang w:val="kk-KZ" w:eastAsia="ru-RU"/>
        </w:rPr>
        <w:t>сі</w:t>
      </w:r>
      <w:r w:rsidR="00D102D7" w:rsidRPr="00D102D7">
        <w:rPr>
          <w:rFonts w:ascii="Times New Roman" w:hAnsi="Times New Roman" w:cs="Arial"/>
          <w:b/>
          <w:i/>
          <w:sz w:val="28"/>
          <w:szCs w:val="28"/>
          <w:lang w:val="kk-KZ" w:eastAsia="ru-RU"/>
        </w:rPr>
        <w:t xml:space="preserve"> бойынша </w:t>
      </w:r>
      <w:r w:rsidR="00D102D7">
        <w:rPr>
          <w:rFonts w:ascii="Times New Roman" w:hAnsi="Times New Roman" w:cs="Arial"/>
          <w:b/>
          <w:i/>
          <w:sz w:val="28"/>
          <w:szCs w:val="28"/>
          <w:lang w:val="kk-KZ" w:eastAsia="ru-RU"/>
        </w:rPr>
        <w:t xml:space="preserve"> </w:t>
      </w:r>
      <w:r w:rsidRPr="007515D1">
        <w:rPr>
          <w:rFonts w:ascii="Times New Roman" w:hAnsi="Times New Roman" w:cs="Arial"/>
          <w:b/>
          <w:i/>
          <w:sz w:val="28"/>
          <w:szCs w:val="28"/>
          <w:lang w:val="kk-KZ" w:eastAsia="ru-RU"/>
        </w:rPr>
        <w:t>түсіндірме жазба</w:t>
      </w:r>
    </w:p>
    <w:p w:rsidR="00C8426B" w:rsidRPr="00F220EB" w:rsidRDefault="00C8426B" w:rsidP="00621E73">
      <w:pPr>
        <w:tabs>
          <w:tab w:val="left" w:pos="-284"/>
        </w:tabs>
        <w:spacing w:after="0" w:line="240" w:lineRule="auto"/>
        <w:ind w:right="99"/>
        <w:jc w:val="both"/>
        <w:outlineLvl w:val="0"/>
        <w:rPr>
          <w:rFonts w:ascii="Times New Roman" w:hAnsi="Times New Roman" w:cs="Arial"/>
          <w:sz w:val="28"/>
          <w:szCs w:val="28"/>
          <w:lang w:val="kk-KZ" w:eastAsia="ru-RU"/>
        </w:rPr>
      </w:pPr>
    </w:p>
    <w:p w:rsidR="002B49C6" w:rsidRPr="00F220EB" w:rsidRDefault="002B49C6" w:rsidP="00621E73">
      <w:pPr>
        <w:tabs>
          <w:tab w:val="left" w:pos="-284"/>
        </w:tabs>
        <w:spacing w:after="0" w:line="240" w:lineRule="auto"/>
        <w:ind w:right="99" w:firstLine="851"/>
        <w:rPr>
          <w:rFonts w:ascii="Times New Roman" w:hAnsi="Times New Roman" w:cs="Arial"/>
          <w:sz w:val="28"/>
          <w:szCs w:val="28"/>
          <w:lang w:val="kk-KZ" w:eastAsia="ru-RU"/>
        </w:rPr>
      </w:pPr>
      <w:r w:rsidRPr="007515D1">
        <w:rPr>
          <w:rFonts w:ascii="Times New Roman" w:hAnsi="Times New Roman" w:cs="Arial"/>
          <w:sz w:val="28"/>
          <w:szCs w:val="28"/>
          <w:lang w:val="kk-KZ" w:eastAsia="ru-RU"/>
        </w:rPr>
        <w:t>Директорлар кеңесі отырысының күн тәртібі мәселесінің мазмұны</w:t>
      </w:r>
    </w:p>
    <w:p w:rsidR="002B49C6" w:rsidRPr="00F220EB" w:rsidRDefault="002B49C6" w:rsidP="00621E73">
      <w:pPr>
        <w:tabs>
          <w:tab w:val="left" w:pos="-284"/>
        </w:tabs>
        <w:spacing w:after="0" w:line="240" w:lineRule="auto"/>
        <w:ind w:right="99" w:firstLine="851"/>
        <w:rPr>
          <w:rFonts w:ascii="Times New Roman" w:hAnsi="Times New Roman" w:cs="Arial"/>
          <w:sz w:val="28"/>
          <w:szCs w:val="28"/>
          <w:lang w:val="kk-KZ" w:eastAsia="ru-RU"/>
        </w:rPr>
      </w:pPr>
    </w:p>
    <w:p w:rsidR="002B49C6" w:rsidRPr="00F220EB" w:rsidRDefault="002B49C6" w:rsidP="00621E73">
      <w:pPr>
        <w:widowControl w:val="0"/>
        <w:tabs>
          <w:tab w:val="left" w:pos="-284"/>
        </w:tabs>
        <w:spacing w:after="0" w:line="240" w:lineRule="auto"/>
        <w:ind w:right="99" w:firstLine="851"/>
        <w:jc w:val="both"/>
        <w:rPr>
          <w:rFonts w:ascii="Times New Roman" w:hAnsi="Times New Roman"/>
          <w:sz w:val="28"/>
          <w:szCs w:val="28"/>
          <w:lang w:val="kk-KZ" w:eastAsia="ru-RU"/>
        </w:rPr>
      </w:pPr>
      <w:r w:rsidRPr="007515D1">
        <w:rPr>
          <w:rFonts w:ascii="Times New Roman" w:hAnsi="Times New Roman"/>
          <w:sz w:val="28"/>
          <w:szCs w:val="28"/>
          <w:lang w:val="kk-KZ" w:eastAsia="ru-RU"/>
        </w:rPr>
        <w:t>Түсіндірме жазбада Директорлар Кеңесінің айрықша құзыретіне жататын және ұсынылып отырған мәселе шығарылатын Қазақстан Республикасы заңнамасының нормаларына не «QazExpoCongress» ҰК» АҚ ішкі құжаттарына сілтеме болуы және мынадай сұрақтар қамтылуы тиіс:</w:t>
      </w:r>
    </w:p>
    <w:p w:rsidR="002B49C6" w:rsidRPr="00F220EB" w:rsidRDefault="002B49C6" w:rsidP="00621E73">
      <w:pPr>
        <w:widowControl w:val="0"/>
        <w:tabs>
          <w:tab w:val="left" w:pos="-284"/>
        </w:tabs>
        <w:spacing w:after="0" w:line="240" w:lineRule="auto"/>
        <w:ind w:right="99" w:firstLine="851"/>
        <w:jc w:val="both"/>
        <w:rPr>
          <w:rFonts w:ascii="Times New Roman" w:hAnsi="Times New Roman"/>
          <w:sz w:val="28"/>
          <w:szCs w:val="28"/>
          <w:lang w:val="kk-KZ" w:eastAsia="ru-RU"/>
        </w:rPr>
      </w:pPr>
    </w:p>
    <w:p w:rsidR="002B49C6" w:rsidRPr="00F220EB" w:rsidRDefault="002B49C6" w:rsidP="00621E73">
      <w:pPr>
        <w:pStyle w:val="af7"/>
        <w:tabs>
          <w:tab w:val="left" w:pos="0"/>
        </w:tabs>
        <w:spacing w:after="0" w:line="240" w:lineRule="auto"/>
        <w:ind w:left="0" w:firstLine="709"/>
        <w:jc w:val="both"/>
        <w:rPr>
          <w:rFonts w:ascii="Times New Roman" w:hAnsi="Times New Roman"/>
          <w:sz w:val="28"/>
          <w:szCs w:val="28"/>
          <w:lang w:val="kk-KZ"/>
        </w:rPr>
      </w:pPr>
      <w:r w:rsidRPr="007515D1">
        <w:rPr>
          <w:sz w:val="28"/>
          <w:szCs w:val="28"/>
          <w:lang w:val="kk-KZ"/>
        </w:rPr>
        <w:t xml:space="preserve">1. </w:t>
      </w:r>
      <w:r w:rsidRPr="007515D1">
        <w:rPr>
          <w:rFonts w:ascii="Times New Roman" w:hAnsi="Times New Roman"/>
          <w:sz w:val="28"/>
          <w:szCs w:val="28"/>
          <w:lang w:val="kk-KZ"/>
        </w:rPr>
        <w:t xml:space="preserve">Мәселенің мәні, мәселені Директорлар кеңесінің қарауына шығару қажеттілігінің негіздемесі және ол бойынша ұсынылатын шешім; </w:t>
      </w:r>
    </w:p>
    <w:p w:rsidR="002B49C6" w:rsidRPr="00F220EB" w:rsidRDefault="002B49C6" w:rsidP="00621E73">
      <w:pPr>
        <w:pStyle w:val="af7"/>
        <w:tabs>
          <w:tab w:val="left" w:pos="0"/>
        </w:tabs>
        <w:spacing w:after="0" w:line="240" w:lineRule="auto"/>
        <w:ind w:left="0" w:firstLine="709"/>
        <w:jc w:val="both"/>
        <w:rPr>
          <w:rFonts w:ascii="Times New Roman" w:hAnsi="Times New Roman"/>
          <w:sz w:val="28"/>
          <w:szCs w:val="28"/>
          <w:lang w:val="kk-KZ"/>
        </w:rPr>
      </w:pPr>
      <w:r w:rsidRPr="007515D1">
        <w:rPr>
          <w:rFonts w:ascii="Times New Roman" w:hAnsi="Times New Roman"/>
          <w:sz w:val="28"/>
          <w:szCs w:val="28"/>
          <w:lang w:val="kk-KZ"/>
        </w:rPr>
        <w:t>2. Директорлар кеңесі ұсынылған шешімді қабылдаған немесе қабылдамаған кезде туындайтын болжанатын тәуекелдер, көрсетілген тәуекелдерді іске асырудың салдары, көрсетілген тәуекелдерді барынша азайту жөніндегі шаралар;</w:t>
      </w:r>
    </w:p>
    <w:p w:rsidR="002B49C6" w:rsidRPr="00F220EB" w:rsidRDefault="002B49C6" w:rsidP="00621E73">
      <w:pPr>
        <w:pStyle w:val="af7"/>
        <w:tabs>
          <w:tab w:val="left" w:pos="0"/>
        </w:tabs>
        <w:spacing w:after="0" w:line="240" w:lineRule="auto"/>
        <w:ind w:left="0" w:firstLine="709"/>
        <w:jc w:val="both"/>
        <w:rPr>
          <w:rFonts w:ascii="Times New Roman" w:hAnsi="Times New Roman"/>
          <w:sz w:val="28"/>
          <w:szCs w:val="28"/>
          <w:lang w:val="kk-KZ"/>
        </w:rPr>
      </w:pPr>
      <w:r w:rsidRPr="007515D1">
        <w:rPr>
          <w:rFonts w:ascii="Times New Roman" w:hAnsi="Times New Roman"/>
          <w:sz w:val="28"/>
          <w:szCs w:val="28"/>
          <w:lang w:val="kk-KZ"/>
        </w:rPr>
        <w:t xml:space="preserve">3. Директорлар кеңесі мәселе бойынша шешім қабылдаған жағдайда болжанатын әлеуметтік-экономикалық және/немесе құқықтық салдарлар; </w:t>
      </w:r>
    </w:p>
    <w:p w:rsidR="002B49C6" w:rsidRPr="00F220EB" w:rsidRDefault="002B49C6" w:rsidP="00621E73">
      <w:pPr>
        <w:pStyle w:val="af7"/>
        <w:tabs>
          <w:tab w:val="left" w:pos="0"/>
        </w:tabs>
        <w:spacing w:after="0" w:line="240" w:lineRule="auto"/>
        <w:ind w:left="0" w:firstLine="709"/>
        <w:jc w:val="both"/>
        <w:rPr>
          <w:rFonts w:ascii="Times New Roman" w:hAnsi="Times New Roman"/>
          <w:sz w:val="28"/>
          <w:szCs w:val="28"/>
          <w:lang w:val="kk-KZ"/>
        </w:rPr>
      </w:pPr>
      <w:r w:rsidRPr="007515D1">
        <w:rPr>
          <w:rFonts w:ascii="Times New Roman" w:hAnsi="Times New Roman"/>
          <w:sz w:val="28"/>
          <w:szCs w:val="28"/>
          <w:lang w:val="kk-KZ"/>
        </w:rPr>
        <w:t>4. Нақты мақсаттар, күтілетін нәтижелердің мерзімі және болжанатын тиімділік;</w:t>
      </w:r>
    </w:p>
    <w:p w:rsidR="002B49C6" w:rsidRPr="00F220EB" w:rsidRDefault="002B49C6" w:rsidP="00621E73">
      <w:pPr>
        <w:pStyle w:val="af7"/>
        <w:tabs>
          <w:tab w:val="left" w:pos="0"/>
        </w:tabs>
        <w:spacing w:after="0" w:line="240" w:lineRule="auto"/>
        <w:ind w:left="0" w:firstLine="709"/>
        <w:jc w:val="both"/>
        <w:rPr>
          <w:rFonts w:ascii="Times New Roman" w:hAnsi="Times New Roman"/>
          <w:sz w:val="28"/>
          <w:szCs w:val="28"/>
          <w:lang w:val="kk-KZ"/>
        </w:rPr>
      </w:pPr>
      <w:r w:rsidRPr="007515D1">
        <w:rPr>
          <w:rFonts w:ascii="Times New Roman" w:hAnsi="Times New Roman"/>
          <w:sz w:val="28"/>
          <w:szCs w:val="28"/>
          <w:lang w:val="kk-KZ"/>
        </w:rPr>
        <w:t>5. «QazExpoCongress» ҰК»</w:t>
      </w:r>
      <w:r w:rsidR="00D102D7">
        <w:rPr>
          <w:rFonts w:ascii="Times New Roman" w:hAnsi="Times New Roman"/>
          <w:sz w:val="28"/>
          <w:szCs w:val="28"/>
          <w:lang w:val="kk-KZ"/>
        </w:rPr>
        <w:t xml:space="preserve"> </w:t>
      </w:r>
      <w:r w:rsidRPr="007515D1">
        <w:rPr>
          <w:rFonts w:ascii="Times New Roman" w:hAnsi="Times New Roman"/>
          <w:sz w:val="28"/>
          <w:szCs w:val="28"/>
          <w:lang w:val="kk-KZ"/>
        </w:rPr>
        <w:t>АҚ бюджетіне сүйене отырып, Директорлар кеңесінің шешімін іске асыруға байланысты болжанатын қаржылық шығындар;</w:t>
      </w:r>
    </w:p>
    <w:p w:rsidR="002B49C6" w:rsidRPr="00F220EB" w:rsidRDefault="002B49C6" w:rsidP="00621E73">
      <w:pPr>
        <w:pStyle w:val="af7"/>
        <w:tabs>
          <w:tab w:val="left" w:pos="0"/>
        </w:tabs>
        <w:spacing w:after="0" w:line="240" w:lineRule="auto"/>
        <w:ind w:left="0" w:firstLine="709"/>
        <w:jc w:val="both"/>
        <w:rPr>
          <w:rFonts w:ascii="Times New Roman" w:hAnsi="Times New Roman"/>
          <w:sz w:val="28"/>
          <w:szCs w:val="28"/>
          <w:lang w:val="kk-KZ"/>
        </w:rPr>
      </w:pPr>
      <w:r w:rsidRPr="007515D1">
        <w:rPr>
          <w:rFonts w:ascii="Times New Roman" w:hAnsi="Times New Roman"/>
          <w:sz w:val="28"/>
          <w:szCs w:val="28"/>
          <w:lang w:val="kk-KZ"/>
        </w:rPr>
        <w:t>6. Заңнамалық актілер, «QazExpoCongress» ҰК» АҚ жоғары органдарының актілері, «QazExpoCongress» ҰК» АҚ Директорлар кеңесінің және комитеттерінің актілері, қаралатын мәселе бойынша бұрын қабылданған тапсырмалар және оларды іске асыру нәтижелері туралы мәліметтер;</w:t>
      </w:r>
    </w:p>
    <w:p w:rsidR="002B49C6" w:rsidRPr="00F220EB" w:rsidRDefault="002B49C6" w:rsidP="00621E73">
      <w:pPr>
        <w:pStyle w:val="af7"/>
        <w:tabs>
          <w:tab w:val="left" w:pos="0"/>
        </w:tabs>
        <w:spacing w:after="0" w:line="240" w:lineRule="auto"/>
        <w:ind w:left="0" w:firstLine="709"/>
        <w:jc w:val="both"/>
        <w:rPr>
          <w:rFonts w:ascii="Times New Roman" w:hAnsi="Times New Roman"/>
          <w:sz w:val="28"/>
          <w:szCs w:val="28"/>
          <w:lang w:val="kk-KZ"/>
        </w:rPr>
      </w:pPr>
      <w:r w:rsidRPr="007515D1">
        <w:rPr>
          <w:rFonts w:ascii="Times New Roman" w:hAnsi="Times New Roman"/>
          <w:sz w:val="28"/>
          <w:szCs w:val="28"/>
          <w:lang w:val="kk-KZ"/>
        </w:rPr>
        <w:t>7. Кейіннен «QazExpoCongress» ҰК» АҚ-ның және еншілес және тәуелді ұйымдардың ішкі актілерін Директорлар кеңесінің шығарылатын мәселе бойынша шешіміне сәйкес келтіру қажеттілігі;</w:t>
      </w:r>
    </w:p>
    <w:p w:rsidR="002B49C6" w:rsidRPr="00F220EB" w:rsidRDefault="002B49C6" w:rsidP="00621E73">
      <w:pPr>
        <w:pStyle w:val="af7"/>
        <w:tabs>
          <w:tab w:val="left" w:pos="0"/>
        </w:tabs>
        <w:spacing w:after="0" w:line="240" w:lineRule="auto"/>
        <w:ind w:left="0" w:firstLine="709"/>
        <w:jc w:val="both"/>
        <w:rPr>
          <w:rFonts w:ascii="Times New Roman" w:hAnsi="Times New Roman"/>
          <w:sz w:val="28"/>
          <w:szCs w:val="28"/>
          <w:lang w:val="kk-KZ"/>
        </w:rPr>
      </w:pPr>
      <w:r w:rsidRPr="007515D1">
        <w:rPr>
          <w:rFonts w:ascii="Times New Roman" w:hAnsi="Times New Roman"/>
          <w:sz w:val="28"/>
          <w:szCs w:val="28"/>
          <w:lang w:val="kk-KZ"/>
        </w:rPr>
        <w:t>8. Басқа мәліметтер.</w:t>
      </w:r>
    </w:p>
    <w:p w:rsidR="00C8426B" w:rsidRPr="00F220EB" w:rsidRDefault="00C8426B" w:rsidP="00621E73">
      <w:pPr>
        <w:tabs>
          <w:tab w:val="left" w:pos="-284"/>
        </w:tabs>
        <w:spacing w:after="0" w:line="240" w:lineRule="auto"/>
        <w:ind w:right="99" w:firstLine="709"/>
        <w:jc w:val="center"/>
        <w:outlineLvl w:val="0"/>
        <w:rPr>
          <w:rFonts w:ascii="Times New Roman" w:hAnsi="Times New Roman" w:cs="Arial"/>
          <w:sz w:val="28"/>
          <w:szCs w:val="28"/>
          <w:lang w:val="kk-KZ" w:eastAsia="ru-RU"/>
        </w:rPr>
      </w:pPr>
    </w:p>
    <w:p w:rsidR="00AF2043" w:rsidRPr="00F220EB" w:rsidRDefault="00AF2043" w:rsidP="00621E73">
      <w:pPr>
        <w:tabs>
          <w:tab w:val="left" w:pos="-284"/>
        </w:tabs>
        <w:spacing w:after="0" w:line="240" w:lineRule="auto"/>
        <w:ind w:right="99" w:firstLine="709"/>
        <w:jc w:val="both"/>
        <w:outlineLvl w:val="0"/>
        <w:rPr>
          <w:rFonts w:ascii="Times New Roman" w:hAnsi="Times New Roman" w:cs="Arial"/>
          <w:b/>
          <w:sz w:val="28"/>
          <w:szCs w:val="28"/>
          <w:lang w:val="kk-KZ" w:eastAsia="ru-RU"/>
        </w:rPr>
      </w:pPr>
    </w:p>
    <w:p w:rsidR="003D2855" w:rsidRPr="00F220EB" w:rsidRDefault="003D2855" w:rsidP="00621E73">
      <w:pPr>
        <w:tabs>
          <w:tab w:val="left" w:pos="-284"/>
        </w:tabs>
        <w:spacing w:after="0" w:line="240" w:lineRule="auto"/>
        <w:ind w:right="99" w:firstLine="709"/>
        <w:jc w:val="both"/>
        <w:outlineLvl w:val="0"/>
        <w:rPr>
          <w:rFonts w:ascii="Times New Roman" w:hAnsi="Times New Roman" w:cs="Arial"/>
          <w:sz w:val="28"/>
          <w:szCs w:val="28"/>
          <w:lang w:val="kk-KZ" w:eastAsia="ru-RU"/>
        </w:rPr>
      </w:pPr>
      <w:r w:rsidRPr="007515D1">
        <w:rPr>
          <w:rFonts w:ascii="Times New Roman" w:hAnsi="Times New Roman" w:cs="Arial"/>
          <w:b/>
          <w:sz w:val="28"/>
          <w:szCs w:val="28"/>
          <w:lang w:val="kk-KZ" w:eastAsia="ru-RU"/>
        </w:rPr>
        <w:t>Басқарма төрағасы</w:t>
      </w:r>
      <w:r w:rsidRPr="007515D1">
        <w:rPr>
          <w:rFonts w:ascii="Times New Roman" w:hAnsi="Times New Roman" w:cs="Arial"/>
          <w:sz w:val="28"/>
          <w:szCs w:val="28"/>
          <w:lang w:val="kk-KZ" w:eastAsia="ru-RU"/>
        </w:rPr>
        <w:t xml:space="preserve">                                            ________________</w:t>
      </w:r>
    </w:p>
    <w:p w:rsidR="003D2855" w:rsidRPr="00F220EB" w:rsidRDefault="003D2855" w:rsidP="00621E73">
      <w:pPr>
        <w:tabs>
          <w:tab w:val="left" w:pos="-284"/>
        </w:tabs>
        <w:spacing w:after="0" w:line="240" w:lineRule="auto"/>
        <w:ind w:right="99" w:firstLine="709"/>
        <w:jc w:val="both"/>
        <w:outlineLvl w:val="0"/>
        <w:rPr>
          <w:rFonts w:ascii="Times New Roman" w:hAnsi="Times New Roman" w:cs="Arial"/>
          <w:sz w:val="20"/>
          <w:szCs w:val="28"/>
          <w:lang w:val="kk-KZ" w:eastAsia="ru-RU"/>
        </w:rPr>
      </w:pPr>
      <w:r w:rsidRPr="007515D1">
        <w:rPr>
          <w:rFonts w:ascii="Times New Roman" w:hAnsi="Times New Roman" w:cs="Arial"/>
          <w:sz w:val="20"/>
          <w:szCs w:val="28"/>
          <w:lang w:val="kk-KZ" w:eastAsia="ru-RU"/>
        </w:rPr>
        <w:t xml:space="preserve">                                                                                      қолы                                            А. Тегі</w:t>
      </w:r>
    </w:p>
    <w:p w:rsidR="00DA169C" w:rsidRPr="00F220EB" w:rsidRDefault="00DA169C" w:rsidP="00621E73">
      <w:pPr>
        <w:tabs>
          <w:tab w:val="left" w:pos="-284"/>
        </w:tabs>
        <w:spacing w:after="0" w:line="240" w:lineRule="auto"/>
        <w:ind w:right="99" w:firstLine="709"/>
        <w:jc w:val="both"/>
        <w:outlineLvl w:val="0"/>
        <w:rPr>
          <w:rFonts w:ascii="Times New Roman" w:hAnsi="Times New Roman" w:cs="Arial"/>
          <w:sz w:val="28"/>
          <w:szCs w:val="28"/>
          <w:lang w:val="kk-KZ" w:eastAsia="ru-RU"/>
        </w:rPr>
      </w:pPr>
      <w:r w:rsidRPr="007515D1">
        <w:rPr>
          <w:rFonts w:ascii="Times New Roman" w:hAnsi="Times New Roman" w:cs="Arial"/>
          <w:sz w:val="28"/>
          <w:szCs w:val="28"/>
          <w:lang w:val="kk-KZ" w:eastAsia="ru-RU"/>
        </w:rPr>
        <w:t>(егер мәселені Басқарма шығарған жағдайда)</w:t>
      </w:r>
    </w:p>
    <w:p w:rsidR="00AF2043" w:rsidRPr="00F220EB" w:rsidRDefault="00AF2043" w:rsidP="00621E73">
      <w:pPr>
        <w:tabs>
          <w:tab w:val="left" w:pos="-284"/>
        </w:tabs>
        <w:spacing w:after="0" w:line="240" w:lineRule="auto"/>
        <w:ind w:right="99" w:firstLine="709"/>
        <w:outlineLvl w:val="0"/>
        <w:rPr>
          <w:rFonts w:ascii="Times New Roman" w:hAnsi="Times New Roman" w:cs="Arial"/>
          <w:b/>
          <w:sz w:val="28"/>
          <w:szCs w:val="28"/>
          <w:lang w:val="kk-KZ" w:eastAsia="ru-RU"/>
        </w:rPr>
      </w:pPr>
    </w:p>
    <w:p w:rsidR="00AF2043" w:rsidRPr="00F220EB" w:rsidRDefault="00AF2043" w:rsidP="00621E73">
      <w:pPr>
        <w:tabs>
          <w:tab w:val="left" w:pos="-284"/>
        </w:tabs>
        <w:spacing w:after="0" w:line="240" w:lineRule="auto"/>
        <w:ind w:right="99" w:firstLine="709"/>
        <w:outlineLvl w:val="0"/>
        <w:rPr>
          <w:rFonts w:ascii="Times New Roman" w:hAnsi="Times New Roman" w:cs="Arial"/>
          <w:b/>
          <w:sz w:val="28"/>
          <w:szCs w:val="28"/>
          <w:lang w:val="kk-KZ" w:eastAsia="ru-RU"/>
        </w:rPr>
      </w:pPr>
    </w:p>
    <w:p w:rsidR="00DA169C" w:rsidRPr="00F220EB" w:rsidRDefault="005465E5" w:rsidP="00621E73">
      <w:pPr>
        <w:tabs>
          <w:tab w:val="left" w:pos="-284"/>
        </w:tabs>
        <w:spacing w:after="0" w:line="240" w:lineRule="auto"/>
        <w:ind w:right="99" w:firstLine="709"/>
        <w:outlineLvl w:val="0"/>
        <w:rPr>
          <w:rFonts w:ascii="Times New Roman" w:hAnsi="Times New Roman" w:cs="Arial"/>
          <w:sz w:val="28"/>
          <w:szCs w:val="28"/>
          <w:lang w:val="kk-KZ" w:eastAsia="ru-RU"/>
        </w:rPr>
      </w:pPr>
      <w:r w:rsidRPr="007515D1">
        <w:rPr>
          <w:rFonts w:ascii="Times New Roman" w:hAnsi="Times New Roman" w:cs="Arial"/>
          <w:b/>
          <w:sz w:val="28"/>
          <w:szCs w:val="28"/>
          <w:lang w:val="kk-KZ" w:eastAsia="ru-RU"/>
        </w:rPr>
        <w:t>Директорлар кеңесінің мүшесі</w:t>
      </w:r>
      <w:r w:rsidRPr="007515D1">
        <w:rPr>
          <w:rFonts w:ascii="Times New Roman" w:hAnsi="Times New Roman" w:cs="Arial"/>
          <w:sz w:val="28"/>
          <w:szCs w:val="28"/>
          <w:lang w:val="kk-KZ" w:eastAsia="ru-RU"/>
        </w:rPr>
        <w:t xml:space="preserve">                                                  ______________</w:t>
      </w:r>
    </w:p>
    <w:p w:rsidR="005465E5" w:rsidRPr="00F220EB" w:rsidRDefault="005465E5" w:rsidP="00621E73">
      <w:pPr>
        <w:tabs>
          <w:tab w:val="left" w:pos="-284"/>
        </w:tabs>
        <w:spacing w:after="0" w:line="240" w:lineRule="auto"/>
        <w:ind w:right="99" w:firstLine="709"/>
        <w:jc w:val="both"/>
        <w:outlineLvl w:val="0"/>
        <w:rPr>
          <w:rFonts w:ascii="Times New Roman" w:hAnsi="Times New Roman" w:cs="Arial"/>
          <w:sz w:val="28"/>
          <w:szCs w:val="28"/>
          <w:lang w:val="kk-KZ" w:eastAsia="ru-RU"/>
        </w:rPr>
      </w:pPr>
      <w:r w:rsidRPr="007515D1">
        <w:rPr>
          <w:rFonts w:ascii="Times New Roman" w:hAnsi="Times New Roman" w:cs="Arial"/>
          <w:sz w:val="20"/>
          <w:szCs w:val="28"/>
          <w:lang w:val="kk-KZ" w:eastAsia="ru-RU"/>
        </w:rPr>
        <w:t xml:space="preserve">                                                                                      қолы                                            А. Тегі</w:t>
      </w:r>
    </w:p>
    <w:p w:rsidR="00DA169C" w:rsidRPr="00F220EB" w:rsidRDefault="00DA169C" w:rsidP="00621E73">
      <w:pPr>
        <w:tabs>
          <w:tab w:val="left" w:pos="-284"/>
        </w:tabs>
        <w:spacing w:after="0" w:line="240" w:lineRule="auto"/>
        <w:ind w:right="99" w:firstLine="709"/>
        <w:jc w:val="both"/>
        <w:outlineLvl w:val="0"/>
        <w:rPr>
          <w:rFonts w:ascii="Times New Roman" w:hAnsi="Times New Roman" w:cs="Arial"/>
          <w:sz w:val="28"/>
          <w:szCs w:val="28"/>
          <w:lang w:val="kk-KZ" w:eastAsia="ru-RU"/>
        </w:rPr>
      </w:pPr>
      <w:r w:rsidRPr="007515D1">
        <w:rPr>
          <w:rFonts w:ascii="Times New Roman" w:hAnsi="Times New Roman" w:cs="Arial"/>
          <w:sz w:val="28"/>
          <w:szCs w:val="28"/>
          <w:lang w:val="kk-KZ" w:eastAsia="ru-RU"/>
        </w:rPr>
        <w:t>(егер мәселені Директорлар кеңесінің мүшесі шығарған жағдайда)</w:t>
      </w:r>
    </w:p>
    <w:p w:rsidR="00A82189" w:rsidRPr="00F220EB" w:rsidRDefault="00A82189" w:rsidP="00621E73">
      <w:pPr>
        <w:tabs>
          <w:tab w:val="left" w:pos="-284"/>
        </w:tabs>
        <w:spacing w:after="0" w:line="240" w:lineRule="auto"/>
        <w:ind w:left="5670" w:right="99"/>
        <w:jc w:val="center"/>
        <w:outlineLvl w:val="0"/>
        <w:rPr>
          <w:rFonts w:ascii="Times New Roman" w:hAnsi="Times New Roman" w:cs="Arial"/>
          <w:sz w:val="28"/>
          <w:szCs w:val="28"/>
          <w:lang w:val="kk-KZ" w:eastAsia="ru-RU"/>
        </w:rPr>
      </w:pPr>
    </w:p>
    <w:p w:rsidR="007323B3" w:rsidRPr="00F220EB" w:rsidRDefault="007323B3" w:rsidP="00621E73">
      <w:pPr>
        <w:tabs>
          <w:tab w:val="left" w:pos="-284"/>
        </w:tabs>
        <w:spacing w:after="0" w:line="240" w:lineRule="auto"/>
        <w:ind w:left="5670" w:right="99"/>
        <w:jc w:val="center"/>
        <w:outlineLvl w:val="0"/>
        <w:rPr>
          <w:rFonts w:ascii="Times New Roman" w:hAnsi="Times New Roman" w:cs="Arial"/>
          <w:sz w:val="28"/>
          <w:szCs w:val="28"/>
          <w:lang w:val="kk-KZ" w:eastAsia="ru-RU"/>
        </w:rPr>
      </w:pPr>
      <w:r w:rsidRPr="007515D1">
        <w:rPr>
          <w:rFonts w:ascii="Times New Roman" w:hAnsi="Times New Roman" w:cs="Arial"/>
          <w:sz w:val="28"/>
          <w:szCs w:val="28"/>
          <w:lang w:val="kk-KZ" w:eastAsia="ru-RU"/>
        </w:rPr>
        <w:lastRenderedPageBreak/>
        <w:t>2-қосымша</w:t>
      </w:r>
    </w:p>
    <w:p w:rsidR="007323B3" w:rsidRPr="00F220EB" w:rsidRDefault="007323B3" w:rsidP="00621E73">
      <w:pPr>
        <w:tabs>
          <w:tab w:val="left" w:pos="-284"/>
        </w:tabs>
        <w:spacing w:after="0" w:line="240" w:lineRule="auto"/>
        <w:ind w:right="99" w:firstLine="851"/>
        <w:jc w:val="right"/>
        <w:outlineLvl w:val="0"/>
        <w:rPr>
          <w:rFonts w:ascii="Times New Roman" w:hAnsi="Times New Roman" w:cs="Arial"/>
          <w:b/>
          <w:sz w:val="28"/>
          <w:szCs w:val="28"/>
          <w:lang w:val="kk-KZ" w:eastAsia="ru-RU"/>
        </w:rPr>
      </w:pPr>
    </w:p>
    <w:p w:rsidR="00EA4BF3" w:rsidRPr="00F220EB" w:rsidRDefault="00EA4BF3" w:rsidP="00621E73">
      <w:pPr>
        <w:tabs>
          <w:tab w:val="left" w:pos="-284"/>
        </w:tabs>
        <w:spacing w:after="0" w:line="240" w:lineRule="auto"/>
        <w:ind w:right="99"/>
        <w:jc w:val="center"/>
        <w:outlineLvl w:val="0"/>
        <w:rPr>
          <w:rFonts w:ascii="Times New Roman" w:hAnsi="Times New Roman" w:cs="Arial"/>
          <w:b/>
          <w:sz w:val="28"/>
          <w:szCs w:val="28"/>
          <w:lang w:val="kk-KZ" w:eastAsia="ru-RU"/>
        </w:rPr>
      </w:pPr>
      <w:r w:rsidRPr="007515D1">
        <w:rPr>
          <w:rFonts w:ascii="Times New Roman" w:hAnsi="Times New Roman" w:cs="Arial"/>
          <w:b/>
          <w:sz w:val="28"/>
          <w:szCs w:val="28"/>
          <w:lang w:val="kk-KZ" w:eastAsia="ru-RU"/>
        </w:rPr>
        <w:t xml:space="preserve">«QazExpoCongress» ҰК» АҚ Директорлар кеңесі мүшесінің  </w:t>
      </w:r>
    </w:p>
    <w:p w:rsidR="00EA4BF3" w:rsidRPr="007515D1" w:rsidRDefault="00EA4BF3" w:rsidP="00621E73">
      <w:pPr>
        <w:tabs>
          <w:tab w:val="left" w:pos="-284"/>
        </w:tabs>
        <w:spacing w:after="0" w:line="240" w:lineRule="auto"/>
        <w:ind w:right="99"/>
        <w:jc w:val="center"/>
        <w:outlineLvl w:val="0"/>
        <w:rPr>
          <w:rFonts w:ascii="Times New Roman" w:hAnsi="Times New Roman" w:cs="Arial"/>
          <w:b/>
          <w:sz w:val="28"/>
          <w:szCs w:val="28"/>
          <w:lang w:eastAsia="ru-RU"/>
        </w:rPr>
      </w:pPr>
      <w:r w:rsidRPr="007515D1">
        <w:rPr>
          <w:rFonts w:ascii="Times New Roman" w:hAnsi="Times New Roman" w:cs="Arial"/>
          <w:b/>
          <w:sz w:val="28"/>
          <w:szCs w:val="28"/>
          <w:lang w:val="kk-KZ" w:eastAsia="ru-RU"/>
        </w:rPr>
        <w:t xml:space="preserve">сырттай дауыс беруге арналған </w:t>
      </w:r>
    </w:p>
    <w:p w:rsidR="007323B3" w:rsidRPr="007515D1" w:rsidRDefault="00EA4BF3" w:rsidP="00621E73">
      <w:pPr>
        <w:tabs>
          <w:tab w:val="left" w:pos="-284"/>
        </w:tabs>
        <w:spacing w:after="0" w:line="240" w:lineRule="auto"/>
        <w:ind w:right="99"/>
        <w:jc w:val="center"/>
        <w:outlineLvl w:val="0"/>
        <w:rPr>
          <w:rFonts w:ascii="Times New Roman" w:hAnsi="Times New Roman" w:cs="Arial"/>
          <w:b/>
          <w:sz w:val="28"/>
          <w:szCs w:val="28"/>
          <w:lang w:eastAsia="ru-RU"/>
        </w:rPr>
      </w:pPr>
      <w:r w:rsidRPr="007515D1">
        <w:rPr>
          <w:rFonts w:ascii="Times New Roman" w:hAnsi="Times New Roman" w:cs="Arial"/>
          <w:b/>
          <w:sz w:val="28"/>
          <w:szCs w:val="28"/>
          <w:lang w:val="kk-KZ" w:eastAsia="ru-RU"/>
        </w:rPr>
        <w:t xml:space="preserve">БЮЛЛЕТЕНІ </w:t>
      </w:r>
    </w:p>
    <w:p w:rsidR="007323B3" w:rsidRPr="007515D1" w:rsidRDefault="007323B3" w:rsidP="00621E73">
      <w:pPr>
        <w:tabs>
          <w:tab w:val="left" w:pos="-284"/>
        </w:tabs>
        <w:spacing w:after="0" w:line="240" w:lineRule="auto"/>
        <w:ind w:right="99"/>
        <w:jc w:val="center"/>
        <w:outlineLvl w:val="0"/>
        <w:rPr>
          <w:rFonts w:ascii="Times New Roman" w:hAnsi="Times New Roman" w:cs="Arial"/>
          <w:sz w:val="28"/>
          <w:szCs w:val="28"/>
          <w:lang w:eastAsia="ru-RU"/>
        </w:rPr>
      </w:pPr>
    </w:p>
    <w:tbl>
      <w:tblPr>
        <w:tblW w:w="0" w:type="auto"/>
        <w:tblLook w:val="04A0" w:firstRow="1" w:lastRow="0" w:firstColumn="1" w:lastColumn="0" w:noHBand="0" w:noVBand="1"/>
      </w:tblPr>
      <w:tblGrid>
        <w:gridCol w:w="4526"/>
        <w:gridCol w:w="5158"/>
      </w:tblGrid>
      <w:tr w:rsidR="004A6CC7" w:rsidTr="0058301D">
        <w:trPr>
          <w:trHeight w:val="914"/>
        </w:trPr>
        <w:tc>
          <w:tcPr>
            <w:tcW w:w="4786" w:type="dxa"/>
            <w:shd w:val="clear" w:color="auto" w:fill="auto"/>
          </w:tcPr>
          <w:p w:rsidR="00D465B9" w:rsidRPr="007515D1" w:rsidRDefault="00D465B9" w:rsidP="00621E73">
            <w:pPr>
              <w:tabs>
                <w:tab w:val="left" w:pos="-284"/>
              </w:tabs>
              <w:spacing w:after="0" w:line="240" w:lineRule="auto"/>
              <w:ind w:right="99"/>
              <w:rPr>
                <w:rFonts w:ascii="Times New Roman" w:hAnsi="Times New Roman" w:cs="Arial"/>
                <w:sz w:val="28"/>
                <w:szCs w:val="28"/>
                <w:lang w:eastAsia="ru-RU"/>
              </w:rPr>
            </w:pPr>
            <w:r w:rsidRPr="007515D1">
              <w:rPr>
                <w:rFonts w:ascii="Times New Roman" w:hAnsi="Times New Roman" w:cs="Arial"/>
                <w:sz w:val="28"/>
                <w:szCs w:val="28"/>
                <w:lang w:val="kk-KZ" w:eastAsia="ru-RU"/>
              </w:rPr>
              <w:t>Толық атауы:</w:t>
            </w:r>
          </w:p>
        </w:tc>
        <w:tc>
          <w:tcPr>
            <w:tcW w:w="5181" w:type="dxa"/>
            <w:shd w:val="clear" w:color="auto" w:fill="auto"/>
          </w:tcPr>
          <w:p w:rsidR="00817FE8" w:rsidRPr="007515D1" w:rsidRDefault="00D465B9" w:rsidP="00621E73">
            <w:pPr>
              <w:tabs>
                <w:tab w:val="left" w:pos="-284"/>
              </w:tabs>
              <w:spacing w:after="0" w:line="240" w:lineRule="auto"/>
              <w:ind w:right="99"/>
              <w:rPr>
                <w:rFonts w:ascii="Times New Roman" w:hAnsi="Times New Roman" w:cs="Arial"/>
                <w:sz w:val="28"/>
                <w:szCs w:val="28"/>
                <w:lang w:eastAsia="ru-RU"/>
              </w:rPr>
            </w:pPr>
            <w:r w:rsidRPr="007515D1">
              <w:rPr>
                <w:rFonts w:ascii="Times New Roman" w:hAnsi="Times New Roman" w:cs="Arial"/>
                <w:sz w:val="28"/>
                <w:szCs w:val="28"/>
                <w:lang w:val="kk-KZ" w:eastAsia="ru-RU"/>
              </w:rPr>
              <w:t xml:space="preserve">«QazExpoCongress» ұлттық компаниясы» (бұдан әрі – Қоғам) </w:t>
            </w:r>
          </w:p>
          <w:p w:rsidR="00D465B9" w:rsidRPr="007515D1" w:rsidRDefault="00D465B9" w:rsidP="00621E73">
            <w:pPr>
              <w:tabs>
                <w:tab w:val="left" w:pos="-284"/>
              </w:tabs>
              <w:spacing w:after="0" w:line="240" w:lineRule="auto"/>
              <w:ind w:right="99"/>
              <w:rPr>
                <w:rFonts w:ascii="Times New Roman" w:hAnsi="Times New Roman" w:cs="Arial"/>
                <w:sz w:val="28"/>
                <w:szCs w:val="28"/>
                <w:lang w:eastAsia="ru-RU"/>
              </w:rPr>
            </w:pPr>
            <w:r w:rsidRPr="007515D1">
              <w:rPr>
                <w:rFonts w:ascii="Times New Roman" w:hAnsi="Times New Roman" w:cs="Arial"/>
                <w:sz w:val="28"/>
                <w:szCs w:val="28"/>
                <w:lang w:val="kk-KZ" w:eastAsia="ru-RU"/>
              </w:rPr>
              <w:t>акционерлік қоғамы</w:t>
            </w:r>
          </w:p>
        </w:tc>
      </w:tr>
      <w:tr w:rsidR="004A6CC7" w:rsidTr="005D7EF1">
        <w:trPr>
          <w:trHeight w:val="716"/>
        </w:trPr>
        <w:tc>
          <w:tcPr>
            <w:tcW w:w="4786" w:type="dxa"/>
            <w:shd w:val="clear" w:color="auto" w:fill="auto"/>
          </w:tcPr>
          <w:p w:rsidR="00D465B9" w:rsidRPr="007515D1" w:rsidRDefault="00D465B9" w:rsidP="00621E73">
            <w:pPr>
              <w:tabs>
                <w:tab w:val="left" w:pos="-284"/>
              </w:tabs>
              <w:spacing w:after="0" w:line="240" w:lineRule="auto"/>
              <w:ind w:right="99"/>
              <w:rPr>
                <w:rFonts w:ascii="Times New Roman" w:hAnsi="Times New Roman"/>
                <w:sz w:val="28"/>
                <w:szCs w:val="28"/>
              </w:rPr>
            </w:pPr>
            <w:r w:rsidRPr="007515D1">
              <w:rPr>
                <w:rFonts w:ascii="Times New Roman" w:hAnsi="Times New Roman"/>
                <w:sz w:val="28"/>
                <w:szCs w:val="28"/>
                <w:lang w:val="kk-KZ"/>
              </w:rPr>
              <w:t xml:space="preserve">Атқарушы органның </w:t>
            </w:r>
          </w:p>
          <w:p w:rsidR="00D465B9" w:rsidRPr="007515D1" w:rsidRDefault="00D465B9" w:rsidP="00621E73">
            <w:pPr>
              <w:tabs>
                <w:tab w:val="left" w:pos="-284"/>
              </w:tabs>
              <w:spacing w:after="0" w:line="240" w:lineRule="auto"/>
              <w:ind w:right="99"/>
              <w:rPr>
                <w:rFonts w:ascii="Times New Roman" w:hAnsi="Times New Roman" w:cs="Arial"/>
                <w:sz w:val="28"/>
                <w:szCs w:val="28"/>
                <w:lang w:eastAsia="ru-RU"/>
              </w:rPr>
            </w:pPr>
            <w:r w:rsidRPr="007515D1">
              <w:rPr>
                <w:rFonts w:ascii="Times New Roman" w:hAnsi="Times New Roman"/>
                <w:sz w:val="28"/>
                <w:szCs w:val="28"/>
                <w:lang w:val="kk-KZ"/>
              </w:rPr>
              <w:t>орналасқан жері:</w:t>
            </w:r>
          </w:p>
        </w:tc>
        <w:tc>
          <w:tcPr>
            <w:tcW w:w="5181" w:type="dxa"/>
            <w:shd w:val="clear" w:color="auto" w:fill="auto"/>
          </w:tcPr>
          <w:p w:rsidR="005D7EF1" w:rsidRPr="007515D1" w:rsidRDefault="005D7EF1" w:rsidP="00621E73">
            <w:pPr>
              <w:tabs>
                <w:tab w:val="left" w:pos="-284"/>
              </w:tabs>
              <w:spacing w:after="0" w:line="240" w:lineRule="auto"/>
              <w:ind w:right="99"/>
              <w:jc w:val="both"/>
              <w:rPr>
                <w:rFonts w:ascii="Times New Roman" w:hAnsi="Times New Roman" w:cs="Arial"/>
                <w:sz w:val="28"/>
                <w:szCs w:val="28"/>
                <w:lang w:eastAsia="ru-RU"/>
              </w:rPr>
            </w:pPr>
          </w:p>
          <w:p w:rsidR="00D465B9" w:rsidRPr="007515D1" w:rsidRDefault="00D465B9" w:rsidP="00621E73">
            <w:pPr>
              <w:tabs>
                <w:tab w:val="left" w:pos="-284"/>
              </w:tabs>
              <w:spacing w:after="0" w:line="240" w:lineRule="auto"/>
              <w:ind w:right="99"/>
              <w:jc w:val="both"/>
              <w:rPr>
                <w:rFonts w:ascii="Times New Roman" w:hAnsi="Times New Roman" w:cs="Arial"/>
                <w:sz w:val="28"/>
                <w:szCs w:val="28"/>
                <w:lang w:eastAsia="ru-RU"/>
              </w:rPr>
            </w:pPr>
            <w:r w:rsidRPr="007515D1">
              <w:rPr>
                <w:rFonts w:ascii="Times New Roman" w:hAnsi="Times New Roman" w:cs="Arial"/>
                <w:sz w:val="28"/>
                <w:szCs w:val="28"/>
                <w:lang w:val="kk-KZ" w:eastAsia="ru-RU"/>
              </w:rPr>
              <w:t>_________________________________</w:t>
            </w:r>
          </w:p>
        </w:tc>
      </w:tr>
      <w:tr w:rsidR="004A6CC7" w:rsidTr="00817FE8">
        <w:trPr>
          <w:trHeight w:val="452"/>
        </w:trPr>
        <w:tc>
          <w:tcPr>
            <w:tcW w:w="4786" w:type="dxa"/>
            <w:shd w:val="clear" w:color="auto" w:fill="auto"/>
          </w:tcPr>
          <w:p w:rsidR="00D465B9" w:rsidRPr="007515D1" w:rsidRDefault="00D465B9" w:rsidP="00621E73">
            <w:pPr>
              <w:tabs>
                <w:tab w:val="left" w:pos="-284"/>
              </w:tabs>
              <w:spacing w:after="0" w:line="240" w:lineRule="auto"/>
              <w:ind w:right="99"/>
              <w:rPr>
                <w:rFonts w:ascii="Times New Roman" w:hAnsi="Times New Roman"/>
                <w:sz w:val="28"/>
                <w:szCs w:val="28"/>
              </w:rPr>
            </w:pPr>
            <w:r w:rsidRPr="007515D1">
              <w:rPr>
                <w:rFonts w:ascii="Times New Roman" w:hAnsi="Times New Roman"/>
                <w:sz w:val="28"/>
                <w:szCs w:val="28"/>
                <w:lang w:val="kk-KZ"/>
              </w:rPr>
              <w:t xml:space="preserve">Отырысты өткізудің бастамашысы: </w:t>
            </w:r>
          </w:p>
        </w:tc>
        <w:tc>
          <w:tcPr>
            <w:tcW w:w="5181" w:type="dxa"/>
            <w:shd w:val="clear" w:color="auto" w:fill="auto"/>
          </w:tcPr>
          <w:p w:rsidR="00D465B9" w:rsidRPr="007515D1" w:rsidRDefault="00D465B9" w:rsidP="00621E73">
            <w:pPr>
              <w:tabs>
                <w:tab w:val="left" w:pos="-284"/>
              </w:tabs>
              <w:spacing w:after="0" w:line="240" w:lineRule="auto"/>
              <w:ind w:right="99"/>
              <w:jc w:val="both"/>
              <w:rPr>
                <w:rFonts w:ascii="Times New Roman" w:hAnsi="Times New Roman" w:cs="Arial"/>
                <w:sz w:val="28"/>
                <w:szCs w:val="28"/>
                <w:lang w:eastAsia="ru-RU"/>
              </w:rPr>
            </w:pPr>
          </w:p>
        </w:tc>
      </w:tr>
      <w:tr w:rsidR="004A6CC7" w:rsidTr="00817FE8">
        <w:tc>
          <w:tcPr>
            <w:tcW w:w="9967" w:type="dxa"/>
            <w:gridSpan w:val="2"/>
            <w:shd w:val="clear" w:color="auto" w:fill="auto"/>
          </w:tcPr>
          <w:p w:rsidR="00817FE8" w:rsidRPr="007515D1" w:rsidRDefault="00817FE8" w:rsidP="00621E73">
            <w:pPr>
              <w:tabs>
                <w:tab w:val="left" w:pos="-284"/>
              </w:tabs>
              <w:spacing w:after="0" w:line="240" w:lineRule="auto"/>
              <w:ind w:right="99"/>
              <w:jc w:val="both"/>
              <w:rPr>
                <w:rFonts w:ascii="Times New Roman" w:hAnsi="Times New Roman" w:cs="Arial"/>
                <w:sz w:val="28"/>
                <w:szCs w:val="28"/>
                <w:lang w:eastAsia="ru-RU"/>
              </w:rPr>
            </w:pPr>
            <w:r w:rsidRPr="007515D1">
              <w:rPr>
                <w:rFonts w:ascii="Times New Roman" w:hAnsi="Times New Roman"/>
                <w:sz w:val="28"/>
                <w:szCs w:val="28"/>
                <w:lang w:val="kk-KZ"/>
              </w:rPr>
              <w:t>Қоғамның Директорлар кеңесінің мүшесіне бюллетеньді ұсыну күні:</w:t>
            </w:r>
          </w:p>
        </w:tc>
      </w:tr>
    </w:tbl>
    <w:p w:rsidR="007323B3" w:rsidRPr="007515D1" w:rsidRDefault="007323B3" w:rsidP="00621E73">
      <w:pPr>
        <w:tabs>
          <w:tab w:val="left" w:pos="-284"/>
        </w:tabs>
        <w:spacing w:after="0" w:line="240" w:lineRule="auto"/>
        <w:ind w:right="99" w:firstLine="851"/>
        <w:jc w:val="both"/>
        <w:rPr>
          <w:rFonts w:ascii="Times New Roman" w:hAnsi="Times New Roman" w:cs="Arial"/>
          <w:sz w:val="20"/>
          <w:szCs w:val="28"/>
          <w:lang w:eastAsia="ru-RU"/>
        </w:rPr>
      </w:pPr>
    </w:p>
    <w:p w:rsidR="00D465B9" w:rsidRPr="007515D1" w:rsidRDefault="00D465B9" w:rsidP="00621E73">
      <w:pPr>
        <w:spacing w:after="0" w:line="240" w:lineRule="auto"/>
        <w:ind w:firstLine="709"/>
        <w:contextualSpacing/>
        <w:jc w:val="both"/>
        <w:rPr>
          <w:rFonts w:ascii="Times New Roman" w:hAnsi="Times New Roman"/>
          <w:sz w:val="28"/>
          <w:szCs w:val="28"/>
        </w:rPr>
      </w:pPr>
      <w:r w:rsidRPr="007515D1">
        <w:rPr>
          <w:rFonts w:ascii="Times New Roman" w:hAnsi="Times New Roman"/>
          <w:sz w:val="28"/>
          <w:szCs w:val="28"/>
          <w:lang w:val="kk-KZ"/>
        </w:rPr>
        <w:t>Қол қойылған бюллетень  Қоғамның Корпоративтік хатшысына «____» _____________ 20__ жылғы  ____ сағат 00 минутқа дейін ұсынылуы тиіс.</w:t>
      </w:r>
    </w:p>
    <w:p w:rsidR="00D465B9" w:rsidRPr="007515D1" w:rsidRDefault="00D465B9" w:rsidP="00621E73">
      <w:pPr>
        <w:spacing w:after="0" w:line="240" w:lineRule="auto"/>
        <w:contextualSpacing/>
        <w:jc w:val="both"/>
        <w:rPr>
          <w:rFonts w:ascii="Times New Roman" w:hAnsi="Times New Roman"/>
          <w:sz w:val="28"/>
          <w:szCs w:val="28"/>
        </w:rPr>
      </w:pPr>
      <w:r w:rsidRPr="007515D1">
        <w:rPr>
          <w:rFonts w:ascii="Times New Roman" w:hAnsi="Times New Roman"/>
          <w:sz w:val="28"/>
          <w:szCs w:val="28"/>
          <w:lang w:val="kk-KZ"/>
        </w:rPr>
        <w:t>__________________________________________________________________</w:t>
      </w:r>
    </w:p>
    <w:p w:rsidR="00D465B9" w:rsidRPr="007515D1" w:rsidRDefault="00D465B9" w:rsidP="00621E73">
      <w:pPr>
        <w:spacing w:after="0" w:line="240" w:lineRule="auto"/>
        <w:contextualSpacing/>
        <w:jc w:val="center"/>
        <w:rPr>
          <w:rFonts w:ascii="Times New Roman" w:hAnsi="Times New Roman"/>
          <w:sz w:val="24"/>
          <w:szCs w:val="28"/>
        </w:rPr>
      </w:pPr>
      <w:r w:rsidRPr="007515D1">
        <w:rPr>
          <w:rFonts w:ascii="Times New Roman" w:hAnsi="Times New Roman"/>
          <w:sz w:val="24"/>
          <w:szCs w:val="28"/>
          <w:lang w:val="kk-KZ"/>
        </w:rPr>
        <w:t>(Қоғамның орналасқан жерін, байланыс телефонын, факсін, электрондық мекенжайын көрсету)</w:t>
      </w:r>
    </w:p>
    <w:p w:rsidR="00D465B9" w:rsidRPr="007515D1" w:rsidRDefault="00D465B9" w:rsidP="00621E73">
      <w:pPr>
        <w:spacing w:after="0" w:line="240" w:lineRule="auto"/>
        <w:ind w:firstLine="709"/>
        <w:contextualSpacing/>
        <w:jc w:val="both"/>
        <w:rPr>
          <w:rFonts w:ascii="Times New Roman" w:hAnsi="Times New Roman"/>
          <w:b/>
          <w:sz w:val="28"/>
          <w:szCs w:val="28"/>
        </w:rPr>
      </w:pPr>
      <w:r w:rsidRPr="007515D1">
        <w:rPr>
          <w:rFonts w:ascii="Times New Roman" w:hAnsi="Times New Roman"/>
          <w:b/>
          <w:sz w:val="28"/>
          <w:szCs w:val="28"/>
          <w:lang w:val="kk-KZ"/>
        </w:rPr>
        <w:t>КҮН ТӘРТІБІ:</w:t>
      </w:r>
    </w:p>
    <w:p w:rsidR="00D465B9" w:rsidRPr="007515D1" w:rsidRDefault="00564E5F" w:rsidP="00E64E65">
      <w:pPr>
        <w:pStyle w:val="af7"/>
        <w:numPr>
          <w:ilvl w:val="0"/>
          <w:numId w:val="9"/>
        </w:numPr>
        <w:tabs>
          <w:tab w:val="left" w:pos="709"/>
          <w:tab w:val="left" w:pos="1134"/>
        </w:tabs>
        <w:spacing w:after="0" w:line="240" w:lineRule="auto"/>
        <w:ind w:left="0" w:firstLine="709"/>
        <w:jc w:val="both"/>
        <w:rPr>
          <w:rFonts w:ascii="Times New Roman" w:hAnsi="Times New Roman"/>
          <w:sz w:val="30"/>
          <w:szCs w:val="30"/>
        </w:rPr>
      </w:pPr>
      <w:r w:rsidRPr="007515D1">
        <w:rPr>
          <w:rFonts w:ascii="Times New Roman" w:hAnsi="Times New Roman"/>
          <w:sz w:val="30"/>
          <w:szCs w:val="30"/>
          <w:lang w:val="kk-KZ"/>
        </w:rPr>
        <w:t>(күн тәртібінің мәселесі көрсетіледі).</w:t>
      </w:r>
    </w:p>
    <w:p w:rsidR="00D465B9" w:rsidRPr="007515D1" w:rsidRDefault="00564E5F" w:rsidP="00E64E65">
      <w:pPr>
        <w:pStyle w:val="af7"/>
        <w:numPr>
          <w:ilvl w:val="0"/>
          <w:numId w:val="9"/>
        </w:numPr>
        <w:tabs>
          <w:tab w:val="left" w:pos="709"/>
          <w:tab w:val="left" w:pos="1134"/>
        </w:tabs>
        <w:spacing w:after="0" w:line="240" w:lineRule="auto"/>
        <w:ind w:left="0" w:firstLine="709"/>
        <w:jc w:val="both"/>
        <w:rPr>
          <w:rFonts w:ascii="Times New Roman" w:hAnsi="Times New Roman"/>
          <w:sz w:val="30"/>
          <w:szCs w:val="30"/>
        </w:rPr>
      </w:pPr>
      <w:r w:rsidRPr="007515D1">
        <w:rPr>
          <w:rFonts w:ascii="Times New Roman" w:hAnsi="Times New Roman"/>
          <w:sz w:val="30"/>
          <w:szCs w:val="30"/>
          <w:lang w:val="kk-KZ"/>
        </w:rPr>
        <w:t>(күн тәртібінің мәселесі көрсетіледі).</w:t>
      </w:r>
    </w:p>
    <w:p w:rsidR="00D465B9" w:rsidRPr="007515D1" w:rsidRDefault="00D465B9" w:rsidP="00621E73">
      <w:pPr>
        <w:spacing w:after="0" w:line="240" w:lineRule="auto"/>
        <w:ind w:firstLine="709"/>
        <w:jc w:val="both"/>
        <w:rPr>
          <w:rFonts w:ascii="Times New Roman" w:hAnsi="Times New Roman"/>
          <w:b/>
          <w:sz w:val="28"/>
          <w:szCs w:val="28"/>
        </w:rPr>
      </w:pPr>
    </w:p>
    <w:p w:rsidR="00D465B9" w:rsidRPr="007515D1" w:rsidRDefault="00D465B9" w:rsidP="00621E73">
      <w:pPr>
        <w:spacing w:after="0" w:line="240" w:lineRule="auto"/>
        <w:ind w:firstLine="709"/>
        <w:jc w:val="both"/>
        <w:rPr>
          <w:rFonts w:ascii="Times New Roman" w:hAnsi="Times New Roman"/>
          <w:b/>
          <w:sz w:val="28"/>
          <w:szCs w:val="28"/>
        </w:rPr>
      </w:pPr>
      <w:r w:rsidRPr="007515D1">
        <w:rPr>
          <w:rFonts w:ascii="Times New Roman" w:hAnsi="Times New Roman"/>
          <w:sz w:val="28"/>
          <w:szCs w:val="28"/>
          <w:lang w:val="kk-KZ"/>
        </w:rPr>
        <w:t>Күн тәртібінің __________ мәселесі бойынша ұсынылған материалдар негізінде шешім қабылданады:*</w:t>
      </w:r>
    </w:p>
    <w:p w:rsidR="00D465B9" w:rsidRPr="007515D1" w:rsidRDefault="00564E5F" w:rsidP="00621E73">
      <w:pPr>
        <w:tabs>
          <w:tab w:val="left" w:pos="1134"/>
        </w:tabs>
        <w:spacing w:after="0" w:line="240" w:lineRule="auto"/>
        <w:ind w:firstLine="709"/>
        <w:jc w:val="both"/>
        <w:rPr>
          <w:rFonts w:ascii="Times New Roman" w:hAnsi="Times New Roman"/>
          <w:sz w:val="28"/>
          <w:szCs w:val="28"/>
        </w:rPr>
      </w:pPr>
      <w:r w:rsidRPr="007515D1">
        <w:rPr>
          <w:rFonts w:ascii="Times New Roman" w:hAnsi="Times New Roman"/>
          <w:sz w:val="28"/>
          <w:szCs w:val="28"/>
          <w:lang w:val="kk-KZ"/>
        </w:rPr>
        <w:t>1.__________________________________</w:t>
      </w:r>
    </w:p>
    <w:p w:rsidR="00564E5F" w:rsidRPr="007515D1" w:rsidRDefault="00564E5F" w:rsidP="00621E73">
      <w:pPr>
        <w:tabs>
          <w:tab w:val="left" w:pos="1134"/>
        </w:tabs>
        <w:spacing w:after="0" w:line="240" w:lineRule="auto"/>
        <w:ind w:firstLine="709"/>
        <w:jc w:val="both"/>
        <w:rPr>
          <w:rFonts w:ascii="Times New Roman" w:hAnsi="Times New Roman"/>
          <w:sz w:val="28"/>
          <w:szCs w:val="28"/>
        </w:rPr>
      </w:pPr>
      <w:r w:rsidRPr="007515D1">
        <w:rPr>
          <w:rFonts w:ascii="Times New Roman" w:hAnsi="Times New Roman"/>
          <w:sz w:val="28"/>
          <w:szCs w:val="28"/>
          <w:lang w:val="kk-KZ"/>
        </w:rPr>
        <w:t>2.__________________________________</w:t>
      </w:r>
    </w:p>
    <w:p w:rsidR="00D465B9" w:rsidRPr="007515D1" w:rsidRDefault="00D465B9" w:rsidP="00621E73">
      <w:pPr>
        <w:spacing w:after="0" w:line="240" w:lineRule="auto"/>
        <w:ind w:left="1276" w:hanging="1276"/>
        <w:jc w:val="both"/>
        <w:rPr>
          <w:rFonts w:ascii="Times New Roman" w:hAnsi="Times New Roman"/>
          <w:sz w:val="28"/>
          <w:szCs w:val="28"/>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74"/>
        <w:gridCol w:w="1419"/>
        <w:gridCol w:w="1819"/>
        <w:gridCol w:w="2025"/>
      </w:tblGrid>
      <w:tr w:rsidR="004A6CC7" w:rsidTr="005D7EF1">
        <w:tc>
          <w:tcPr>
            <w:tcW w:w="3369" w:type="dxa"/>
            <w:shd w:val="clear" w:color="auto" w:fill="auto"/>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b/>
                <w:sz w:val="28"/>
                <w:szCs w:val="28"/>
                <w:lang w:val="kk-KZ"/>
              </w:rPr>
              <w:t xml:space="preserve">  Т.А.Ә.</w:t>
            </w:r>
          </w:p>
        </w:tc>
        <w:tc>
          <w:tcPr>
            <w:tcW w:w="801" w:type="dxa"/>
            <w:shd w:val="clear" w:color="auto" w:fill="auto"/>
          </w:tcPr>
          <w:p w:rsidR="005F60A9" w:rsidRPr="007515D1" w:rsidRDefault="00D102D7" w:rsidP="00621E73">
            <w:pPr>
              <w:spacing w:after="0" w:line="240" w:lineRule="auto"/>
              <w:jc w:val="center"/>
              <w:rPr>
                <w:rFonts w:ascii="Times New Roman" w:hAnsi="Times New Roman"/>
                <w:b/>
                <w:sz w:val="28"/>
                <w:szCs w:val="28"/>
              </w:rPr>
            </w:pPr>
            <w:r>
              <w:rPr>
                <w:rFonts w:ascii="Times New Roman" w:hAnsi="Times New Roman"/>
                <w:b/>
                <w:sz w:val="28"/>
                <w:szCs w:val="28"/>
                <w:lang w:val="kk-KZ"/>
              </w:rPr>
              <w:t>«Жақтайды</w:t>
            </w:r>
            <w:r w:rsidR="005F60A9" w:rsidRPr="007515D1">
              <w:rPr>
                <w:rFonts w:ascii="Times New Roman" w:hAnsi="Times New Roman"/>
                <w:b/>
                <w:sz w:val="28"/>
                <w:szCs w:val="28"/>
                <w:lang w:val="kk-KZ"/>
              </w:rPr>
              <w:t>»</w:t>
            </w:r>
          </w:p>
        </w:tc>
        <w:tc>
          <w:tcPr>
            <w:tcW w:w="1460" w:type="dxa"/>
            <w:shd w:val="clear" w:color="auto" w:fill="auto"/>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b/>
                <w:sz w:val="28"/>
                <w:szCs w:val="28"/>
                <w:lang w:val="kk-KZ"/>
              </w:rPr>
              <w:t>«Қарсы»</w:t>
            </w:r>
          </w:p>
        </w:tc>
        <w:tc>
          <w:tcPr>
            <w:tcW w:w="2133" w:type="dxa"/>
            <w:shd w:val="clear" w:color="auto" w:fill="auto"/>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b/>
                <w:sz w:val="28"/>
                <w:szCs w:val="28"/>
                <w:lang w:val="kk-KZ"/>
              </w:rPr>
              <w:t>«Қалыс қалды»</w:t>
            </w:r>
          </w:p>
        </w:tc>
        <w:tc>
          <w:tcPr>
            <w:tcW w:w="2204" w:type="dxa"/>
            <w:shd w:val="clear" w:color="auto" w:fill="auto"/>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b/>
                <w:sz w:val="28"/>
                <w:szCs w:val="28"/>
                <w:lang w:val="kk-KZ"/>
              </w:rPr>
              <w:t>Ескертпе**</w:t>
            </w:r>
          </w:p>
        </w:tc>
      </w:tr>
      <w:tr w:rsidR="004A6CC7" w:rsidTr="00C904E7">
        <w:trPr>
          <w:trHeight w:val="1080"/>
        </w:trPr>
        <w:tc>
          <w:tcPr>
            <w:tcW w:w="3369" w:type="dxa"/>
            <w:shd w:val="clear" w:color="auto" w:fill="auto"/>
            <w:vAlign w:val="center"/>
          </w:tcPr>
          <w:p w:rsidR="005F60A9" w:rsidRPr="007515D1" w:rsidRDefault="005F60A9" w:rsidP="00621E73">
            <w:pPr>
              <w:spacing w:after="0" w:line="240" w:lineRule="auto"/>
              <w:rPr>
                <w:rFonts w:ascii="Times New Roman" w:hAnsi="Times New Roman"/>
                <w:sz w:val="28"/>
                <w:szCs w:val="28"/>
              </w:rPr>
            </w:pPr>
            <w:r w:rsidRPr="007515D1">
              <w:rPr>
                <w:rFonts w:ascii="Times New Roman" w:hAnsi="Times New Roman"/>
                <w:sz w:val="28"/>
                <w:szCs w:val="28"/>
                <w:lang w:val="kk-KZ"/>
              </w:rPr>
              <w:t>Директорлар кеңесі мүшесінің тегі, аты, әкесінің аты көрсетіледі</w:t>
            </w:r>
          </w:p>
        </w:tc>
        <w:tc>
          <w:tcPr>
            <w:tcW w:w="801" w:type="dxa"/>
            <w:shd w:val="clear" w:color="auto" w:fill="auto"/>
          </w:tcPr>
          <w:p w:rsidR="005F60A9" w:rsidRPr="007515D1" w:rsidRDefault="005F60A9" w:rsidP="00621E73">
            <w:pPr>
              <w:spacing w:after="0" w:line="240" w:lineRule="auto"/>
              <w:jc w:val="both"/>
              <w:rPr>
                <w:rFonts w:ascii="Times New Roman" w:hAnsi="Times New Roman"/>
                <w:sz w:val="28"/>
                <w:szCs w:val="28"/>
              </w:rPr>
            </w:pPr>
          </w:p>
        </w:tc>
        <w:tc>
          <w:tcPr>
            <w:tcW w:w="1460" w:type="dxa"/>
            <w:shd w:val="clear" w:color="auto" w:fill="auto"/>
          </w:tcPr>
          <w:p w:rsidR="005F60A9" w:rsidRPr="007515D1" w:rsidRDefault="005F60A9" w:rsidP="00621E73">
            <w:pPr>
              <w:spacing w:after="0" w:line="240" w:lineRule="auto"/>
              <w:jc w:val="both"/>
              <w:rPr>
                <w:rFonts w:ascii="Times New Roman" w:hAnsi="Times New Roman"/>
                <w:sz w:val="28"/>
                <w:szCs w:val="28"/>
              </w:rPr>
            </w:pPr>
          </w:p>
        </w:tc>
        <w:tc>
          <w:tcPr>
            <w:tcW w:w="2133" w:type="dxa"/>
            <w:shd w:val="clear" w:color="auto" w:fill="auto"/>
          </w:tcPr>
          <w:p w:rsidR="005F60A9" w:rsidRPr="007515D1" w:rsidRDefault="005F60A9" w:rsidP="00621E73">
            <w:pPr>
              <w:spacing w:after="0" w:line="240" w:lineRule="auto"/>
              <w:jc w:val="both"/>
              <w:rPr>
                <w:rFonts w:ascii="Times New Roman" w:hAnsi="Times New Roman"/>
                <w:sz w:val="28"/>
                <w:szCs w:val="28"/>
              </w:rPr>
            </w:pPr>
          </w:p>
        </w:tc>
        <w:tc>
          <w:tcPr>
            <w:tcW w:w="2204" w:type="dxa"/>
            <w:shd w:val="clear" w:color="auto" w:fill="auto"/>
          </w:tcPr>
          <w:p w:rsidR="005F60A9" w:rsidRPr="007515D1" w:rsidRDefault="005F60A9" w:rsidP="00621E73">
            <w:pPr>
              <w:spacing w:after="0" w:line="240" w:lineRule="auto"/>
              <w:jc w:val="both"/>
              <w:rPr>
                <w:rFonts w:ascii="Times New Roman" w:hAnsi="Times New Roman"/>
                <w:sz w:val="28"/>
                <w:szCs w:val="28"/>
              </w:rPr>
            </w:pPr>
          </w:p>
        </w:tc>
      </w:tr>
    </w:tbl>
    <w:p w:rsidR="00D465B9" w:rsidRPr="007515D1" w:rsidRDefault="00D465B9" w:rsidP="00621E73">
      <w:pPr>
        <w:spacing w:after="0" w:line="240" w:lineRule="auto"/>
        <w:jc w:val="both"/>
        <w:rPr>
          <w:rFonts w:ascii="Times New Roman" w:hAnsi="Times New Roman"/>
          <w:sz w:val="28"/>
          <w:szCs w:val="28"/>
        </w:rPr>
      </w:pPr>
      <w:r w:rsidRPr="007515D1">
        <w:rPr>
          <w:rFonts w:ascii="Times New Roman" w:hAnsi="Times New Roman"/>
          <w:sz w:val="28"/>
          <w:szCs w:val="28"/>
        </w:rPr>
        <w:t xml:space="preserve">  </w:t>
      </w:r>
    </w:p>
    <w:p w:rsidR="005D7EF1" w:rsidRPr="007515D1" w:rsidRDefault="005D7EF1" w:rsidP="00621E73">
      <w:pPr>
        <w:spacing w:after="0" w:line="240" w:lineRule="auto"/>
        <w:jc w:val="both"/>
        <w:rPr>
          <w:rFonts w:ascii="Times New Roman" w:hAnsi="Times New Roman"/>
          <w:sz w:val="28"/>
          <w:szCs w:val="28"/>
        </w:rPr>
      </w:pPr>
    </w:p>
    <w:p w:rsidR="007323B3" w:rsidRPr="007515D1" w:rsidRDefault="005F60A9" w:rsidP="00621E73">
      <w:pPr>
        <w:pBdr>
          <w:bottom w:val="single" w:sz="6" w:space="1" w:color="auto"/>
        </w:pBdr>
        <w:tabs>
          <w:tab w:val="left" w:pos="-284"/>
        </w:tabs>
        <w:spacing w:after="0" w:line="240" w:lineRule="auto"/>
        <w:ind w:right="99" w:firstLine="851"/>
        <w:jc w:val="both"/>
        <w:rPr>
          <w:rFonts w:ascii="Times New Roman" w:hAnsi="Times New Roman" w:cs="Arial"/>
          <w:b/>
          <w:bCs/>
          <w:sz w:val="28"/>
          <w:szCs w:val="28"/>
        </w:rPr>
      </w:pPr>
      <w:r w:rsidRPr="007515D1">
        <w:rPr>
          <w:rFonts w:ascii="Times New Roman" w:hAnsi="Times New Roman" w:cs="Arial"/>
          <w:b/>
          <w:bCs/>
          <w:sz w:val="28"/>
          <w:szCs w:val="28"/>
          <w:lang w:val="kk-KZ"/>
        </w:rPr>
        <w:t>Корпоративтік хатшы                                            ______________</w:t>
      </w:r>
    </w:p>
    <w:p w:rsidR="005F60A9" w:rsidRPr="007515D1" w:rsidRDefault="005F60A9" w:rsidP="00621E73">
      <w:pPr>
        <w:pBdr>
          <w:bottom w:val="single" w:sz="6" w:space="1" w:color="auto"/>
        </w:pBdr>
        <w:tabs>
          <w:tab w:val="left" w:pos="-284"/>
        </w:tabs>
        <w:spacing w:after="0" w:line="240" w:lineRule="auto"/>
        <w:ind w:right="99" w:firstLine="851"/>
        <w:jc w:val="both"/>
        <w:rPr>
          <w:rFonts w:ascii="Times New Roman" w:hAnsi="Times New Roman" w:cs="Arial"/>
          <w:bCs/>
          <w:sz w:val="20"/>
          <w:szCs w:val="28"/>
        </w:rPr>
      </w:pPr>
      <w:r w:rsidRPr="007515D1">
        <w:rPr>
          <w:rFonts w:ascii="Times New Roman" w:hAnsi="Times New Roman" w:cs="Arial"/>
          <w:bCs/>
          <w:sz w:val="20"/>
          <w:szCs w:val="28"/>
          <w:lang w:val="kk-KZ"/>
        </w:rPr>
        <w:t xml:space="preserve">                                                                                      қолы                                            И. Тегі</w:t>
      </w:r>
    </w:p>
    <w:p w:rsidR="005F60A9" w:rsidRPr="007515D1" w:rsidRDefault="005F60A9" w:rsidP="00621E73">
      <w:pPr>
        <w:pBdr>
          <w:bottom w:val="single" w:sz="6" w:space="1" w:color="auto"/>
        </w:pBdr>
        <w:tabs>
          <w:tab w:val="left" w:pos="-284"/>
        </w:tabs>
        <w:spacing w:after="0" w:line="240" w:lineRule="auto"/>
        <w:ind w:right="99" w:firstLine="851"/>
        <w:jc w:val="both"/>
        <w:rPr>
          <w:rFonts w:ascii="Times New Roman" w:hAnsi="Times New Roman" w:cs="Arial"/>
          <w:b/>
          <w:bCs/>
          <w:sz w:val="28"/>
          <w:szCs w:val="28"/>
        </w:rPr>
      </w:pPr>
    </w:p>
    <w:p w:rsidR="007323B3" w:rsidRPr="00D102D7" w:rsidRDefault="007323B3" w:rsidP="00621E73">
      <w:pPr>
        <w:tabs>
          <w:tab w:val="left" w:pos="-284"/>
        </w:tabs>
        <w:spacing w:after="0" w:line="240" w:lineRule="auto"/>
        <w:ind w:right="99" w:firstLine="851"/>
        <w:jc w:val="both"/>
        <w:rPr>
          <w:rFonts w:ascii="Times New Roman" w:hAnsi="Times New Roman" w:cs="Arial"/>
          <w:sz w:val="18"/>
          <w:szCs w:val="28"/>
          <w:lang w:val="kk-KZ" w:eastAsia="ru-RU"/>
        </w:rPr>
      </w:pPr>
      <w:r w:rsidRPr="007515D1">
        <w:rPr>
          <w:rFonts w:ascii="Times New Roman" w:hAnsi="Times New Roman" w:cs="Arial"/>
          <w:szCs w:val="28"/>
          <w:lang w:val="kk-KZ"/>
        </w:rPr>
        <w:t>*</w:t>
      </w:r>
      <w:r w:rsidRPr="007515D1">
        <w:rPr>
          <w:rFonts w:ascii="Times New Roman" w:hAnsi="Times New Roman" w:cs="Arial"/>
          <w:sz w:val="18"/>
          <w:szCs w:val="28"/>
          <w:lang w:val="kk-KZ"/>
        </w:rPr>
        <w:t xml:space="preserve"> Дауыс беру нұсқасы Директорлар кеңесінің дауыс беруші мүшесінің қолымен белгіленеді. Директорлар кеңесінің дауыс беретін мүшесінің қолымен дауыс берудің бір ғана нұсқасы белгіленген жағдайда бюллетень бойынша дауыс ескеріледі.</w:t>
      </w:r>
    </w:p>
    <w:p w:rsidR="007323B3" w:rsidRPr="00D102D7" w:rsidRDefault="005F60A9" w:rsidP="00621E73">
      <w:pPr>
        <w:tabs>
          <w:tab w:val="left" w:pos="-284"/>
        </w:tabs>
        <w:spacing w:after="0" w:line="240" w:lineRule="auto"/>
        <w:ind w:right="99" w:firstLine="851"/>
        <w:jc w:val="both"/>
        <w:rPr>
          <w:rFonts w:ascii="Times New Roman" w:hAnsi="Times New Roman" w:cs="Arial"/>
          <w:sz w:val="18"/>
          <w:szCs w:val="28"/>
          <w:lang w:val="kk-KZ" w:eastAsia="ru-RU"/>
        </w:rPr>
      </w:pPr>
      <w:r w:rsidRPr="007515D1">
        <w:rPr>
          <w:rFonts w:ascii="Times New Roman" w:hAnsi="Times New Roman" w:cs="Arial"/>
          <w:sz w:val="18"/>
          <w:szCs w:val="28"/>
          <w:lang w:val="kk-KZ" w:eastAsia="ru-RU"/>
        </w:rPr>
        <w:t xml:space="preserve">** Ескертпеде Директорлар кеңесінің мүшесі «жақтап», «қарсы» дауыс берген не дауыс беруден қалыс қалған себептерін, сондай-ақ өзге де тиісті ақпаратты көрсете алады. </w:t>
      </w:r>
    </w:p>
    <w:p w:rsidR="007323B3" w:rsidRPr="00D102D7" w:rsidRDefault="005F60A9" w:rsidP="00C904E7">
      <w:pPr>
        <w:tabs>
          <w:tab w:val="left" w:pos="-284"/>
        </w:tabs>
        <w:spacing w:after="0" w:line="240" w:lineRule="auto"/>
        <w:ind w:right="99" w:firstLine="851"/>
        <w:jc w:val="both"/>
        <w:rPr>
          <w:lang w:val="kk-KZ"/>
        </w:rPr>
      </w:pPr>
      <w:r w:rsidRPr="007515D1">
        <w:rPr>
          <w:rFonts w:ascii="Times New Roman" w:hAnsi="Times New Roman" w:cs="Arial"/>
          <w:sz w:val="18"/>
          <w:szCs w:val="28"/>
          <w:lang w:val="kk-KZ" w:eastAsia="ru-RU"/>
        </w:rPr>
        <w:t>Егер Директорлар кеңесінің мүшесі Заңның 71, 73-баптарына сәйкес Қоғамның мәміле жасауына өзінің мүдделілігіне байланысты дауыс беруге қатыспаған жағдайда, ескертпеде ол тиісті жазба жасайды және оны қол қойып куәландырады.</w:t>
      </w:r>
    </w:p>
    <w:sectPr w:rsidR="007323B3" w:rsidRPr="00D102D7" w:rsidSect="00C904E7">
      <w:headerReference w:type="default" r:id="rId9"/>
      <w:footerReference w:type="even" r:id="rId10"/>
      <w:footerReference w:type="default" r:id="rId11"/>
      <w:pgSz w:w="11906" w:h="16838"/>
      <w:pgMar w:top="851" w:right="737" w:bottom="851" w:left="1701" w:header="709" w:footer="709" w:gutter="0"/>
      <w:pgNumType w:start="2"/>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26.05.2021 11:37 Шарипов Талгат Каиркенович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26.05.2021 11:57 Султанов Бахыт Турлыханович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38" w:rsidRDefault="00ED3538" w:rsidP="003F73E5">
      <w:pPr>
        <w:spacing w:after="0" w:line="240" w:lineRule="auto"/>
      </w:pPr>
      <w:r>
        <w:separator/>
      </w:r>
    </w:p>
  </w:endnote>
  <w:endnote w:type="continuationSeparator" w:id="0">
    <w:p w:rsidR="00ED3538" w:rsidRDefault="00ED3538" w:rsidP="003F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93" w:rsidRDefault="00DA6193" w:rsidP="00836803">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rsidR="00DA6193" w:rsidRDefault="00DA6193" w:rsidP="00836803">
    <w:pPr>
      <w:pStyle w:val="aa"/>
      <w:ind w:right="360"/>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27.05.2021 11:46. Копия электронного документа. Версия СЭД: Documentolog 7.4.18.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93" w:rsidRPr="00A5555B" w:rsidRDefault="00DA6193" w:rsidP="002A34DE">
    <w:pPr>
      <w:pStyle w:val="aa"/>
      <w:ind w:right="360"/>
      <w:rPr>
        <w:lang w:val="ru-RU"/>
      </w:rPr>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27.05.2021 11:46. Копия электронного документа. Версия СЭД: Documentolog 7.4.18.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38" w:rsidRDefault="00ED3538" w:rsidP="003F73E5">
      <w:pPr>
        <w:spacing w:after="0" w:line="240" w:lineRule="auto"/>
      </w:pPr>
      <w:r>
        <w:separator/>
      </w:r>
    </w:p>
  </w:footnote>
  <w:footnote w:type="continuationSeparator" w:id="0">
    <w:p w:rsidR="00ED3538" w:rsidRDefault="00ED3538" w:rsidP="003F7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93" w:rsidRPr="002A34DE" w:rsidRDefault="00DA6193">
    <w:pPr>
      <w:pStyle w:val="af5"/>
      <w:jc w:val="center"/>
      <w:rPr>
        <w:rFonts w:ascii="Times New Roman" w:hAnsi="Times New Roman"/>
        <w:sz w:val="28"/>
      </w:rPr>
    </w:pPr>
    <w:r w:rsidRPr="002A34DE">
      <w:rPr>
        <w:rFonts w:ascii="Times New Roman" w:hAnsi="Times New Roman"/>
        <w:sz w:val="28"/>
      </w:rPr>
      <w:fldChar w:fldCharType="begin"/>
    </w:r>
    <w:r w:rsidRPr="002A34DE">
      <w:rPr>
        <w:rFonts w:ascii="Times New Roman" w:hAnsi="Times New Roman"/>
        <w:sz w:val="28"/>
      </w:rPr>
      <w:instrText>PAGE   \* MERGEFORMAT</w:instrText>
    </w:r>
    <w:r w:rsidRPr="002A34DE">
      <w:rPr>
        <w:rFonts w:ascii="Times New Roman" w:hAnsi="Times New Roman"/>
        <w:sz w:val="28"/>
      </w:rPr>
      <w:fldChar w:fldCharType="separate"/>
    </w:r>
    <w:r w:rsidR="00F23718" w:rsidRPr="00F23718">
      <w:rPr>
        <w:rFonts w:ascii="Times New Roman" w:hAnsi="Times New Roman"/>
        <w:noProof/>
        <w:sz w:val="28"/>
        <w:lang w:val="ru-RU"/>
      </w:rPr>
      <w:t>3</w:t>
    </w:r>
    <w:r w:rsidRPr="002A34DE">
      <w:rPr>
        <w:rFonts w:ascii="Times New Roman" w:hAnsi="Times New Roman"/>
        <w:sz w:val="28"/>
      </w:rPr>
      <w:fldChar w:fldCharType="end"/>
    </w:r>
  </w:p>
  <w:p w:rsidR="00DA6193" w:rsidRDefault="00DA6193">
    <w:pPr>
      <w:pStyle w:val="af5"/>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торговли и интеграции Республики Казахстан - Жумадильдинова Г. 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30E"/>
    <w:multiLevelType w:val="hybridMultilevel"/>
    <w:tmpl w:val="C5A85528"/>
    <w:lvl w:ilvl="0" w:tplc="72744C02">
      <w:start w:val="1"/>
      <w:numFmt w:val="decimal"/>
      <w:lvlText w:val="%1)"/>
      <w:lvlJc w:val="left"/>
      <w:pPr>
        <w:ind w:left="2989" w:hanging="360"/>
      </w:pPr>
    </w:lvl>
    <w:lvl w:ilvl="1" w:tplc="38348E3E" w:tentative="1">
      <w:start w:val="1"/>
      <w:numFmt w:val="lowerLetter"/>
      <w:lvlText w:val="%2."/>
      <w:lvlJc w:val="left"/>
      <w:pPr>
        <w:ind w:left="3709" w:hanging="360"/>
      </w:pPr>
    </w:lvl>
    <w:lvl w:ilvl="2" w:tplc="8A3EE5F8" w:tentative="1">
      <w:start w:val="1"/>
      <w:numFmt w:val="lowerRoman"/>
      <w:lvlText w:val="%3."/>
      <w:lvlJc w:val="right"/>
      <w:pPr>
        <w:ind w:left="4429" w:hanging="180"/>
      </w:pPr>
    </w:lvl>
    <w:lvl w:ilvl="3" w:tplc="DB7802DA" w:tentative="1">
      <w:start w:val="1"/>
      <w:numFmt w:val="decimal"/>
      <w:lvlText w:val="%4."/>
      <w:lvlJc w:val="left"/>
      <w:pPr>
        <w:ind w:left="5149" w:hanging="360"/>
      </w:pPr>
    </w:lvl>
    <w:lvl w:ilvl="4" w:tplc="D1F8A5CA" w:tentative="1">
      <w:start w:val="1"/>
      <w:numFmt w:val="lowerLetter"/>
      <w:lvlText w:val="%5."/>
      <w:lvlJc w:val="left"/>
      <w:pPr>
        <w:ind w:left="5869" w:hanging="360"/>
      </w:pPr>
    </w:lvl>
    <w:lvl w:ilvl="5" w:tplc="C1383164" w:tentative="1">
      <w:start w:val="1"/>
      <w:numFmt w:val="lowerRoman"/>
      <w:lvlText w:val="%6."/>
      <w:lvlJc w:val="right"/>
      <w:pPr>
        <w:ind w:left="6589" w:hanging="180"/>
      </w:pPr>
    </w:lvl>
    <w:lvl w:ilvl="6" w:tplc="1A3CDB84" w:tentative="1">
      <w:start w:val="1"/>
      <w:numFmt w:val="decimal"/>
      <w:lvlText w:val="%7."/>
      <w:lvlJc w:val="left"/>
      <w:pPr>
        <w:ind w:left="7309" w:hanging="360"/>
      </w:pPr>
    </w:lvl>
    <w:lvl w:ilvl="7" w:tplc="D17623E8" w:tentative="1">
      <w:start w:val="1"/>
      <w:numFmt w:val="lowerLetter"/>
      <w:lvlText w:val="%8."/>
      <w:lvlJc w:val="left"/>
      <w:pPr>
        <w:ind w:left="8029" w:hanging="360"/>
      </w:pPr>
    </w:lvl>
    <w:lvl w:ilvl="8" w:tplc="04406876" w:tentative="1">
      <w:start w:val="1"/>
      <w:numFmt w:val="lowerRoman"/>
      <w:lvlText w:val="%9."/>
      <w:lvlJc w:val="right"/>
      <w:pPr>
        <w:ind w:left="8749" w:hanging="180"/>
      </w:pPr>
    </w:lvl>
  </w:abstractNum>
  <w:abstractNum w:abstractNumId="1">
    <w:nsid w:val="21EE6019"/>
    <w:multiLevelType w:val="hybridMultilevel"/>
    <w:tmpl w:val="0914A044"/>
    <w:lvl w:ilvl="0" w:tplc="EAF67D72">
      <w:start w:val="8"/>
      <w:numFmt w:val="decimal"/>
      <w:lvlText w:val="%1."/>
      <w:lvlJc w:val="left"/>
      <w:pPr>
        <w:ind w:left="4613" w:hanging="360"/>
      </w:pPr>
      <w:rPr>
        <w:rFonts w:cs="Times New Roman" w:hint="default"/>
        <w:strike w:val="0"/>
        <w:color w:val="auto"/>
      </w:rPr>
    </w:lvl>
    <w:lvl w:ilvl="1" w:tplc="11C4FB5A">
      <w:start w:val="1"/>
      <w:numFmt w:val="decimal"/>
      <w:lvlText w:val="%2)"/>
      <w:lvlJc w:val="left"/>
      <w:pPr>
        <w:ind w:left="7590" w:hanging="360"/>
      </w:pPr>
      <w:rPr>
        <w:rFonts w:ascii="Times New Roman" w:eastAsia="Times New Roman" w:hAnsi="Times New Roman" w:cs="Arial"/>
      </w:rPr>
    </w:lvl>
    <w:lvl w:ilvl="2" w:tplc="6FAC8F24" w:tentative="1">
      <w:start w:val="1"/>
      <w:numFmt w:val="lowerRoman"/>
      <w:lvlText w:val="%3."/>
      <w:lvlJc w:val="right"/>
      <w:pPr>
        <w:ind w:left="2794" w:hanging="180"/>
      </w:pPr>
      <w:rPr>
        <w:rFonts w:cs="Times New Roman"/>
      </w:rPr>
    </w:lvl>
    <w:lvl w:ilvl="3" w:tplc="D0086524">
      <w:start w:val="1"/>
      <w:numFmt w:val="decimal"/>
      <w:lvlText w:val="%4."/>
      <w:lvlJc w:val="left"/>
      <w:pPr>
        <w:ind w:left="3514" w:hanging="360"/>
      </w:pPr>
      <w:rPr>
        <w:rFonts w:cs="Times New Roman"/>
      </w:rPr>
    </w:lvl>
    <w:lvl w:ilvl="4" w:tplc="7D56CF80" w:tentative="1">
      <w:start w:val="1"/>
      <w:numFmt w:val="lowerLetter"/>
      <w:lvlText w:val="%5."/>
      <w:lvlJc w:val="left"/>
      <w:pPr>
        <w:ind w:left="4234" w:hanging="360"/>
      </w:pPr>
      <w:rPr>
        <w:rFonts w:cs="Times New Roman"/>
      </w:rPr>
    </w:lvl>
    <w:lvl w:ilvl="5" w:tplc="0DB670C2" w:tentative="1">
      <w:start w:val="1"/>
      <w:numFmt w:val="lowerRoman"/>
      <w:lvlText w:val="%6."/>
      <w:lvlJc w:val="right"/>
      <w:pPr>
        <w:ind w:left="4954" w:hanging="180"/>
      </w:pPr>
      <w:rPr>
        <w:rFonts w:cs="Times New Roman"/>
      </w:rPr>
    </w:lvl>
    <w:lvl w:ilvl="6" w:tplc="493A91A0" w:tentative="1">
      <w:start w:val="1"/>
      <w:numFmt w:val="decimal"/>
      <w:lvlText w:val="%7."/>
      <w:lvlJc w:val="left"/>
      <w:pPr>
        <w:ind w:left="5674" w:hanging="360"/>
      </w:pPr>
      <w:rPr>
        <w:rFonts w:cs="Times New Roman"/>
      </w:rPr>
    </w:lvl>
    <w:lvl w:ilvl="7" w:tplc="4C20E656" w:tentative="1">
      <w:start w:val="1"/>
      <w:numFmt w:val="lowerLetter"/>
      <w:lvlText w:val="%8."/>
      <w:lvlJc w:val="left"/>
      <w:pPr>
        <w:ind w:left="6394" w:hanging="360"/>
      </w:pPr>
      <w:rPr>
        <w:rFonts w:cs="Times New Roman"/>
      </w:rPr>
    </w:lvl>
    <w:lvl w:ilvl="8" w:tplc="0EFA0684" w:tentative="1">
      <w:start w:val="1"/>
      <w:numFmt w:val="lowerRoman"/>
      <w:lvlText w:val="%9."/>
      <w:lvlJc w:val="right"/>
      <w:pPr>
        <w:ind w:left="7114" w:hanging="180"/>
      </w:pPr>
      <w:rPr>
        <w:rFonts w:cs="Times New Roman"/>
      </w:rPr>
    </w:lvl>
  </w:abstractNum>
  <w:abstractNum w:abstractNumId="2">
    <w:nsid w:val="2F551B49"/>
    <w:multiLevelType w:val="hybridMultilevel"/>
    <w:tmpl w:val="0290B418"/>
    <w:lvl w:ilvl="0" w:tplc="00CE2A36">
      <w:start w:val="1"/>
      <w:numFmt w:val="decimal"/>
      <w:lvlText w:val="%1."/>
      <w:lvlJc w:val="left"/>
      <w:pPr>
        <w:tabs>
          <w:tab w:val="num" w:pos="1620"/>
        </w:tabs>
        <w:ind w:left="1620" w:hanging="360"/>
      </w:pPr>
      <w:rPr>
        <w:rFonts w:cs="Times New Roman"/>
        <w:strike w:val="0"/>
        <w:color w:val="auto"/>
      </w:rPr>
    </w:lvl>
    <w:lvl w:ilvl="1" w:tplc="D33C4138">
      <w:start w:val="1"/>
      <w:numFmt w:val="decimal"/>
      <w:lvlText w:val="%2)"/>
      <w:lvlJc w:val="left"/>
      <w:pPr>
        <w:tabs>
          <w:tab w:val="num" w:pos="1069"/>
        </w:tabs>
        <w:ind w:left="1069" w:hanging="360"/>
      </w:pPr>
      <w:rPr>
        <w:rFonts w:cs="Times New Roman"/>
      </w:rPr>
    </w:lvl>
    <w:lvl w:ilvl="2" w:tplc="62D84FBA" w:tentative="1">
      <w:start w:val="1"/>
      <w:numFmt w:val="lowerRoman"/>
      <w:lvlText w:val="%3."/>
      <w:lvlJc w:val="right"/>
      <w:pPr>
        <w:tabs>
          <w:tab w:val="num" w:pos="3060"/>
        </w:tabs>
        <w:ind w:left="3060" w:hanging="180"/>
      </w:pPr>
      <w:rPr>
        <w:rFonts w:cs="Times New Roman"/>
      </w:rPr>
    </w:lvl>
    <w:lvl w:ilvl="3" w:tplc="08F6FEB8" w:tentative="1">
      <w:start w:val="1"/>
      <w:numFmt w:val="decimal"/>
      <w:lvlText w:val="%4."/>
      <w:lvlJc w:val="left"/>
      <w:pPr>
        <w:tabs>
          <w:tab w:val="num" w:pos="3780"/>
        </w:tabs>
        <w:ind w:left="3780" w:hanging="360"/>
      </w:pPr>
      <w:rPr>
        <w:rFonts w:cs="Times New Roman"/>
      </w:rPr>
    </w:lvl>
    <w:lvl w:ilvl="4" w:tplc="A47A5DFC" w:tentative="1">
      <w:start w:val="1"/>
      <w:numFmt w:val="lowerLetter"/>
      <w:lvlText w:val="%5."/>
      <w:lvlJc w:val="left"/>
      <w:pPr>
        <w:tabs>
          <w:tab w:val="num" w:pos="4500"/>
        </w:tabs>
        <w:ind w:left="4500" w:hanging="360"/>
      </w:pPr>
      <w:rPr>
        <w:rFonts w:cs="Times New Roman"/>
      </w:rPr>
    </w:lvl>
    <w:lvl w:ilvl="5" w:tplc="FB3CB09E" w:tentative="1">
      <w:start w:val="1"/>
      <w:numFmt w:val="lowerRoman"/>
      <w:lvlText w:val="%6."/>
      <w:lvlJc w:val="right"/>
      <w:pPr>
        <w:tabs>
          <w:tab w:val="num" w:pos="5220"/>
        </w:tabs>
        <w:ind w:left="5220" w:hanging="180"/>
      </w:pPr>
      <w:rPr>
        <w:rFonts w:cs="Times New Roman"/>
      </w:rPr>
    </w:lvl>
    <w:lvl w:ilvl="6" w:tplc="4EA8FD80" w:tentative="1">
      <w:start w:val="1"/>
      <w:numFmt w:val="decimal"/>
      <w:lvlText w:val="%7."/>
      <w:lvlJc w:val="left"/>
      <w:pPr>
        <w:tabs>
          <w:tab w:val="num" w:pos="5940"/>
        </w:tabs>
        <w:ind w:left="5940" w:hanging="360"/>
      </w:pPr>
      <w:rPr>
        <w:rFonts w:cs="Times New Roman"/>
      </w:rPr>
    </w:lvl>
    <w:lvl w:ilvl="7" w:tplc="AC502F72" w:tentative="1">
      <w:start w:val="1"/>
      <w:numFmt w:val="lowerLetter"/>
      <w:lvlText w:val="%8."/>
      <w:lvlJc w:val="left"/>
      <w:pPr>
        <w:tabs>
          <w:tab w:val="num" w:pos="6660"/>
        </w:tabs>
        <w:ind w:left="6660" w:hanging="360"/>
      </w:pPr>
      <w:rPr>
        <w:rFonts w:cs="Times New Roman"/>
      </w:rPr>
    </w:lvl>
    <w:lvl w:ilvl="8" w:tplc="AA2A9548" w:tentative="1">
      <w:start w:val="1"/>
      <w:numFmt w:val="lowerRoman"/>
      <w:lvlText w:val="%9."/>
      <w:lvlJc w:val="right"/>
      <w:pPr>
        <w:tabs>
          <w:tab w:val="num" w:pos="7380"/>
        </w:tabs>
        <w:ind w:left="7380" w:hanging="180"/>
      </w:pPr>
      <w:rPr>
        <w:rFonts w:cs="Times New Roman"/>
      </w:rPr>
    </w:lvl>
  </w:abstractNum>
  <w:abstractNum w:abstractNumId="3">
    <w:nsid w:val="312E63C0"/>
    <w:multiLevelType w:val="hybridMultilevel"/>
    <w:tmpl w:val="51E2C800"/>
    <w:lvl w:ilvl="0" w:tplc="5C40A0DA">
      <w:start w:val="1"/>
      <w:numFmt w:val="decimal"/>
      <w:lvlText w:val="%1)"/>
      <w:lvlJc w:val="left"/>
      <w:pPr>
        <w:ind w:left="1429" w:hanging="360"/>
      </w:pPr>
    </w:lvl>
    <w:lvl w:ilvl="1" w:tplc="74D6BAAE">
      <w:start w:val="1"/>
      <w:numFmt w:val="decimal"/>
      <w:lvlText w:val="%2)"/>
      <w:lvlJc w:val="left"/>
      <w:pPr>
        <w:ind w:left="2149" w:hanging="360"/>
      </w:pPr>
    </w:lvl>
    <w:lvl w:ilvl="2" w:tplc="5F3CD3C6">
      <w:start w:val="16"/>
      <w:numFmt w:val="decimal"/>
      <w:lvlText w:val="%3."/>
      <w:lvlJc w:val="left"/>
      <w:pPr>
        <w:ind w:left="6755" w:hanging="375"/>
      </w:pPr>
      <w:rPr>
        <w:rFonts w:hint="default"/>
      </w:rPr>
    </w:lvl>
    <w:lvl w:ilvl="3" w:tplc="E3A61728" w:tentative="1">
      <w:start w:val="1"/>
      <w:numFmt w:val="decimal"/>
      <w:lvlText w:val="%4."/>
      <w:lvlJc w:val="left"/>
      <w:pPr>
        <w:ind w:left="3589" w:hanging="360"/>
      </w:pPr>
    </w:lvl>
    <w:lvl w:ilvl="4" w:tplc="CE7C238C" w:tentative="1">
      <w:start w:val="1"/>
      <w:numFmt w:val="lowerLetter"/>
      <w:lvlText w:val="%5."/>
      <w:lvlJc w:val="left"/>
      <w:pPr>
        <w:ind w:left="4309" w:hanging="360"/>
      </w:pPr>
    </w:lvl>
    <w:lvl w:ilvl="5" w:tplc="251C27DC" w:tentative="1">
      <w:start w:val="1"/>
      <w:numFmt w:val="lowerRoman"/>
      <w:lvlText w:val="%6."/>
      <w:lvlJc w:val="right"/>
      <w:pPr>
        <w:ind w:left="5029" w:hanging="180"/>
      </w:pPr>
    </w:lvl>
    <w:lvl w:ilvl="6" w:tplc="A42CC2C6" w:tentative="1">
      <w:start w:val="1"/>
      <w:numFmt w:val="decimal"/>
      <w:lvlText w:val="%7."/>
      <w:lvlJc w:val="left"/>
      <w:pPr>
        <w:ind w:left="5749" w:hanging="360"/>
      </w:pPr>
    </w:lvl>
    <w:lvl w:ilvl="7" w:tplc="C2BC3D04" w:tentative="1">
      <w:start w:val="1"/>
      <w:numFmt w:val="lowerLetter"/>
      <w:lvlText w:val="%8."/>
      <w:lvlJc w:val="left"/>
      <w:pPr>
        <w:ind w:left="6469" w:hanging="360"/>
      </w:pPr>
    </w:lvl>
    <w:lvl w:ilvl="8" w:tplc="1F4ADB58" w:tentative="1">
      <w:start w:val="1"/>
      <w:numFmt w:val="lowerRoman"/>
      <w:lvlText w:val="%9."/>
      <w:lvlJc w:val="right"/>
      <w:pPr>
        <w:ind w:left="7189" w:hanging="180"/>
      </w:pPr>
    </w:lvl>
  </w:abstractNum>
  <w:abstractNum w:abstractNumId="4">
    <w:nsid w:val="3B5B4799"/>
    <w:multiLevelType w:val="hybridMultilevel"/>
    <w:tmpl w:val="D17297EC"/>
    <w:lvl w:ilvl="0" w:tplc="91E207FE">
      <w:start w:val="1"/>
      <w:numFmt w:val="decimal"/>
      <w:lvlText w:val="%1)"/>
      <w:lvlJc w:val="left"/>
      <w:pPr>
        <w:ind w:left="1504" w:hanging="360"/>
      </w:pPr>
      <w:rPr>
        <w:rFonts w:cs="Times New Roman" w:hint="default"/>
        <w:strike w:val="0"/>
        <w:color w:val="auto"/>
      </w:rPr>
    </w:lvl>
    <w:lvl w:ilvl="1" w:tplc="EA72C4D2" w:tentative="1">
      <w:start w:val="1"/>
      <w:numFmt w:val="lowerLetter"/>
      <w:lvlText w:val="%2."/>
      <w:lvlJc w:val="left"/>
      <w:pPr>
        <w:ind w:left="2224" w:hanging="360"/>
      </w:pPr>
      <w:rPr>
        <w:rFonts w:cs="Times New Roman"/>
      </w:rPr>
    </w:lvl>
    <w:lvl w:ilvl="2" w:tplc="5BFC3E9A" w:tentative="1">
      <w:start w:val="1"/>
      <w:numFmt w:val="lowerRoman"/>
      <w:lvlText w:val="%3."/>
      <w:lvlJc w:val="right"/>
      <w:pPr>
        <w:ind w:left="2944" w:hanging="180"/>
      </w:pPr>
      <w:rPr>
        <w:rFonts w:cs="Times New Roman"/>
      </w:rPr>
    </w:lvl>
    <w:lvl w:ilvl="3" w:tplc="1D605D66" w:tentative="1">
      <w:start w:val="1"/>
      <w:numFmt w:val="decimal"/>
      <w:lvlText w:val="%4."/>
      <w:lvlJc w:val="left"/>
      <w:pPr>
        <w:ind w:left="3664" w:hanging="360"/>
      </w:pPr>
      <w:rPr>
        <w:rFonts w:cs="Times New Roman"/>
      </w:rPr>
    </w:lvl>
    <w:lvl w:ilvl="4" w:tplc="9E6AD510" w:tentative="1">
      <w:start w:val="1"/>
      <w:numFmt w:val="lowerLetter"/>
      <w:lvlText w:val="%5."/>
      <w:lvlJc w:val="left"/>
      <w:pPr>
        <w:ind w:left="4384" w:hanging="360"/>
      </w:pPr>
      <w:rPr>
        <w:rFonts w:cs="Times New Roman"/>
      </w:rPr>
    </w:lvl>
    <w:lvl w:ilvl="5" w:tplc="6C6E56C8" w:tentative="1">
      <w:start w:val="1"/>
      <w:numFmt w:val="lowerRoman"/>
      <w:lvlText w:val="%6."/>
      <w:lvlJc w:val="right"/>
      <w:pPr>
        <w:ind w:left="5104" w:hanging="180"/>
      </w:pPr>
      <w:rPr>
        <w:rFonts w:cs="Times New Roman"/>
      </w:rPr>
    </w:lvl>
    <w:lvl w:ilvl="6" w:tplc="9E9E9FCC" w:tentative="1">
      <w:start w:val="1"/>
      <w:numFmt w:val="decimal"/>
      <w:lvlText w:val="%7."/>
      <w:lvlJc w:val="left"/>
      <w:pPr>
        <w:ind w:left="5824" w:hanging="360"/>
      </w:pPr>
      <w:rPr>
        <w:rFonts w:cs="Times New Roman"/>
      </w:rPr>
    </w:lvl>
    <w:lvl w:ilvl="7" w:tplc="F442337C" w:tentative="1">
      <w:start w:val="1"/>
      <w:numFmt w:val="lowerLetter"/>
      <w:lvlText w:val="%8."/>
      <w:lvlJc w:val="left"/>
      <w:pPr>
        <w:ind w:left="6544" w:hanging="360"/>
      </w:pPr>
      <w:rPr>
        <w:rFonts w:cs="Times New Roman"/>
      </w:rPr>
    </w:lvl>
    <w:lvl w:ilvl="8" w:tplc="9DFE9DEE" w:tentative="1">
      <w:start w:val="1"/>
      <w:numFmt w:val="lowerRoman"/>
      <w:lvlText w:val="%9."/>
      <w:lvlJc w:val="right"/>
      <w:pPr>
        <w:ind w:left="7264" w:hanging="180"/>
      </w:pPr>
      <w:rPr>
        <w:rFonts w:cs="Times New Roman"/>
      </w:rPr>
    </w:lvl>
  </w:abstractNum>
  <w:abstractNum w:abstractNumId="5">
    <w:nsid w:val="3C7B7132"/>
    <w:multiLevelType w:val="hybridMultilevel"/>
    <w:tmpl w:val="041E54E2"/>
    <w:lvl w:ilvl="0" w:tplc="C32ACD78">
      <w:start w:val="1"/>
      <w:numFmt w:val="decimal"/>
      <w:lvlText w:val="%1."/>
      <w:lvlJc w:val="left"/>
      <w:pPr>
        <w:ind w:left="2629" w:hanging="360"/>
      </w:pPr>
      <w:rPr>
        <w:rFonts w:hint="default"/>
      </w:rPr>
    </w:lvl>
    <w:lvl w:ilvl="1" w:tplc="3446BBD4" w:tentative="1">
      <w:start w:val="1"/>
      <w:numFmt w:val="lowerLetter"/>
      <w:lvlText w:val="%2."/>
      <w:lvlJc w:val="left"/>
      <w:pPr>
        <w:ind w:left="2357" w:hanging="360"/>
      </w:pPr>
    </w:lvl>
    <w:lvl w:ilvl="2" w:tplc="25187482" w:tentative="1">
      <w:start w:val="1"/>
      <w:numFmt w:val="lowerRoman"/>
      <w:lvlText w:val="%3."/>
      <w:lvlJc w:val="right"/>
      <w:pPr>
        <w:ind w:left="3077" w:hanging="180"/>
      </w:pPr>
    </w:lvl>
    <w:lvl w:ilvl="3" w:tplc="3FE008BA" w:tentative="1">
      <w:start w:val="1"/>
      <w:numFmt w:val="decimal"/>
      <w:lvlText w:val="%4."/>
      <w:lvlJc w:val="left"/>
      <w:pPr>
        <w:ind w:left="3797" w:hanging="360"/>
      </w:pPr>
    </w:lvl>
    <w:lvl w:ilvl="4" w:tplc="2D1E5BB6" w:tentative="1">
      <w:start w:val="1"/>
      <w:numFmt w:val="lowerLetter"/>
      <w:lvlText w:val="%5."/>
      <w:lvlJc w:val="left"/>
      <w:pPr>
        <w:ind w:left="4517" w:hanging="360"/>
      </w:pPr>
    </w:lvl>
    <w:lvl w:ilvl="5" w:tplc="CFE2A49E" w:tentative="1">
      <w:start w:val="1"/>
      <w:numFmt w:val="lowerRoman"/>
      <w:lvlText w:val="%6."/>
      <w:lvlJc w:val="right"/>
      <w:pPr>
        <w:ind w:left="5237" w:hanging="180"/>
      </w:pPr>
    </w:lvl>
    <w:lvl w:ilvl="6" w:tplc="E9B0BCEC" w:tentative="1">
      <w:start w:val="1"/>
      <w:numFmt w:val="decimal"/>
      <w:lvlText w:val="%7."/>
      <w:lvlJc w:val="left"/>
      <w:pPr>
        <w:ind w:left="5957" w:hanging="360"/>
      </w:pPr>
    </w:lvl>
    <w:lvl w:ilvl="7" w:tplc="2FE4884A" w:tentative="1">
      <w:start w:val="1"/>
      <w:numFmt w:val="lowerLetter"/>
      <w:lvlText w:val="%8."/>
      <w:lvlJc w:val="left"/>
      <w:pPr>
        <w:ind w:left="6677" w:hanging="360"/>
      </w:pPr>
    </w:lvl>
    <w:lvl w:ilvl="8" w:tplc="F88CD110" w:tentative="1">
      <w:start w:val="1"/>
      <w:numFmt w:val="lowerRoman"/>
      <w:lvlText w:val="%9."/>
      <w:lvlJc w:val="right"/>
      <w:pPr>
        <w:ind w:left="7397" w:hanging="180"/>
      </w:pPr>
    </w:lvl>
  </w:abstractNum>
  <w:abstractNum w:abstractNumId="6">
    <w:nsid w:val="49743D26"/>
    <w:multiLevelType w:val="hybridMultilevel"/>
    <w:tmpl w:val="254C570C"/>
    <w:lvl w:ilvl="0" w:tplc="5B22AA72">
      <w:start w:val="1"/>
      <w:numFmt w:val="decimal"/>
      <w:lvlText w:val="%1)"/>
      <w:lvlJc w:val="left"/>
      <w:pPr>
        <w:tabs>
          <w:tab w:val="num" w:pos="1620"/>
        </w:tabs>
        <w:ind w:left="1620" w:hanging="360"/>
      </w:pPr>
      <w:rPr>
        <w:strike w:val="0"/>
        <w:color w:val="auto"/>
      </w:rPr>
    </w:lvl>
    <w:lvl w:ilvl="1" w:tplc="76CABE0A">
      <w:start w:val="1"/>
      <w:numFmt w:val="decimal"/>
      <w:lvlText w:val="%2)"/>
      <w:lvlJc w:val="left"/>
      <w:pPr>
        <w:tabs>
          <w:tab w:val="num" w:pos="1069"/>
        </w:tabs>
        <w:ind w:left="1069" w:hanging="360"/>
      </w:pPr>
      <w:rPr>
        <w:rFonts w:cs="Times New Roman"/>
      </w:rPr>
    </w:lvl>
    <w:lvl w:ilvl="2" w:tplc="03C4BC28" w:tentative="1">
      <w:start w:val="1"/>
      <w:numFmt w:val="lowerRoman"/>
      <w:lvlText w:val="%3."/>
      <w:lvlJc w:val="right"/>
      <w:pPr>
        <w:tabs>
          <w:tab w:val="num" w:pos="3060"/>
        </w:tabs>
        <w:ind w:left="3060" w:hanging="180"/>
      </w:pPr>
      <w:rPr>
        <w:rFonts w:cs="Times New Roman"/>
      </w:rPr>
    </w:lvl>
    <w:lvl w:ilvl="3" w:tplc="03623FFC" w:tentative="1">
      <w:start w:val="1"/>
      <w:numFmt w:val="decimal"/>
      <w:lvlText w:val="%4."/>
      <w:lvlJc w:val="left"/>
      <w:pPr>
        <w:tabs>
          <w:tab w:val="num" w:pos="3780"/>
        </w:tabs>
        <w:ind w:left="3780" w:hanging="360"/>
      </w:pPr>
      <w:rPr>
        <w:rFonts w:cs="Times New Roman"/>
      </w:rPr>
    </w:lvl>
    <w:lvl w:ilvl="4" w:tplc="1A86E8D4" w:tentative="1">
      <w:start w:val="1"/>
      <w:numFmt w:val="lowerLetter"/>
      <w:lvlText w:val="%5."/>
      <w:lvlJc w:val="left"/>
      <w:pPr>
        <w:tabs>
          <w:tab w:val="num" w:pos="4500"/>
        </w:tabs>
        <w:ind w:left="4500" w:hanging="360"/>
      </w:pPr>
      <w:rPr>
        <w:rFonts w:cs="Times New Roman"/>
      </w:rPr>
    </w:lvl>
    <w:lvl w:ilvl="5" w:tplc="BC3C045C" w:tentative="1">
      <w:start w:val="1"/>
      <w:numFmt w:val="lowerRoman"/>
      <w:lvlText w:val="%6."/>
      <w:lvlJc w:val="right"/>
      <w:pPr>
        <w:tabs>
          <w:tab w:val="num" w:pos="5220"/>
        </w:tabs>
        <w:ind w:left="5220" w:hanging="180"/>
      </w:pPr>
      <w:rPr>
        <w:rFonts w:cs="Times New Roman"/>
      </w:rPr>
    </w:lvl>
    <w:lvl w:ilvl="6" w:tplc="7F48511C" w:tentative="1">
      <w:start w:val="1"/>
      <w:numFmt w:val="decimal"/>
      <w:lvlText w:val="%7."/>
      <w:lvlJc w:val="left"/>
      <w:pPr>
        <w:tabs>
          <w:tab w:val="num" w:pos="5940"/>
        </w:tabs>
        <w:ind w:left="5940" w:hanging="360"/>
      </w:pPr>
      <w:rPr>
        <w:rFonts w:cs="Times New Roman"/>
      </w:rPr>
    </w:lvl>
    <w:lvl w:ilvl="7" w:tplc="2864CB08" w:tentative="1">
      <w:start w:val="1"/>
      <w:numFmt w:val="lowerLetter"/>
      <w:lvlText w:val="%8."/>
      <w:lvlJc w:val="left"/>
      <w:pPr>
        <w:tabs>
          <w:tab w:val="num" w:pos="6660"/>
        </w:tabs>
        <w:ind w:left="6660" w:hanging="360"/>
      </w:pPr>
      <w:rPr>
        <w:rFonts w:cs="Times New Roman"/>
      </w:rPr>
    </w:lvl>
    <w:lvl w:ilvl="8" w:tplc="6B26EC4A" w:tentative="1">
      <w:start w:val="1"/>
      <w:numFmt w:val="lowerRoman"/>
      <w:lvlText w:val="%9."/>
      <w:lvlJc w:val="right"/>
      <w:pPr>
        <w:tabs>
          <w:tab w:val="num" w:pos="7380"/>
        </w:tabs>
        <w:ind w:left="7380" w:hanging="180"/>
      </w:pPr>
      <w:rPr>
        <w:rFonts w:cs="Times New Roman"/>
      </w:rPr>
    </w:lvl>
  </w:abstractNum>
  <w:abstractNum w:abstractNumId="7">
    <w:nsid w:val="4DE16774"/>
    <w:multiLevelType w:val="hybridMultilevel"/>
    <w:tmpl w:val="4AB44222"/>
    <w:lvl w:ilvl="0" w:tplc="308E2E90">
      <w:start w:val="6"/>
      <w:numFmt w:val="decimal"/>
      <w:lvlText w:val="%1)"/>
      <w:lvlJc w:val="left"/>
      <w:pPr>
        <w:ind w:left="1065" w:hanging="360"/>
      </w:pPr>
      <w:rPr>
        <w:rFonts w:cs="Times New Roman" w:hint="default"/>
      </w:rPr>
    </w:lvl>
    <w:lvl w:ilvl="1" w:tplc="92E6F3A2">
      <w:start w:val="1"/>
      <w:numFmt w:val="decimal"/>
      <w:lvlText w:val="%2)"/>
      <w:lvlJc w:val="left"/>
      <w:pPr>
        <w:ind w:left="1353" w:hanging="360"/>
      </w:pPr>
      <w:rPr>
        <w:rFonts w:cs="Times New Roman"/>
      </w:rPr>
    </w:lvl>
    <w:lvl w:ilvl="2" w:tplc="31F02DE4">
      <w:start w:val="17"/>
      <w:numFmt w:val="decimal"/>
      <w:lvlText w:val="%3"/>
      <w:lvlJc w:val="left"/>
      <w:pPr>
        <w:ind w:left="2685" w:hanging="360"/>
      </w:pPr>
      <w:rPr>
        <w:rFonts w:cs="Times New Roman" w:hint="default"/>
      </w:rPr>
    </w:lvl>
    <w:lvl w:ilvl="3" w:tplc="E17A89FC">
      <w:start w:val="128"/>
      <w:numFmt w:val="decimal"/>
      <w:lvlText w:val="%4."/>
      <w:lvlJc w:val="left"/>
      <w:pPr>
        <w:ind w:left="3390" w:hanging="525"/>
      </w:pPr>
      <w:rPr>
        <w:rFonts w:cs="Times New Roman" w:hint="default"/>
      </w:rPr>
    </w:lvl>
    <w:lvl w:ilvl="4" w:tplc="0A000300" w:tentative="1">
      <w:start w:val="1"/>
      <w:numFmt w:val="lowerLetter"/>
      <w:lvlText w:val="%5."/>
      <w:lvlJc w:val="left"/>
      <w:pPr>
        <w:ind w:left="3945" w:hanging="360"/>
      </w:pPr>
      <w:rPr>
        <w:rFonts w:cs="Times New Roman"/>
      </w:rPr>
    </w:lvl>
    <w:lvl w:ilvl="5" w:tplc="5A5E5E12" w:tentative="1">
      <w:start w:val="1"/>
      <w:numFmt w:val="lowerRoman"/>
      <w:lvlText w:val="%6."/>
      <w:lvlJc w:val="right"/>
      <w:pPr>
        <w:ind w:left="4665" w:hanging="180"/>
      </w:pPr>
      <w:rPr>
        <w:rFonts w:cs="Times New Roman"/>
      </w:rPr>
    </w:lvl>
    <w:lvl w:ilvl="6" w:tplc="6C047318" w:tentative="1">
      <w:start w:val="1"/>
      <w:numFmt w:val="decimal"/>
      <w:lvlText w:val="%7."/>
      <w:lvlJc w:val="left"/>
      <w:pPr>
        <w:ind w:left="5385" w:hanging="360"/>
      </w:pPr>
      <w:rPr>
        <w:rFonts w:cs="Times New Roman"/>
      </w:rPr>
    </w:lvl>
    <w:lvl w:ilvl="7" w:tplc="CF5CB052" w:tentative="1">
      <w:start w:val="1"/>
      <w:numFmt w:val="lowerLetter"/>
      <w:lvlText w:val="%8."/>
      <w:lvlJc w:val="left"/>
      <w:pPr>
        <w:ind w:left="6105" w:hanging="360"/>
      </w:pPr>
      <w:rPr>
        <w:rFonts w:cs="Times New Roman"/>
      </w:rPr>
    </w:lvl>
    <w:lvl w:ilvl="8" w:tplc="CC22BBDC" w:tentative="1">
      <w:start w:val="1"/>
      <w:numFmt w:val="lowerRoman"/>
      <w:lvlText w:val="%9."/>
      <w:lvlJc w:val="right"/>
      <w:pPr>
        <w:ind w:left="6825" w:hanging="180"/>
      </w:pPr>
      <w:rPr>
        <w:rFonts w:cs="Times New Roman"/>
      </w:rPr>
    </w:lvl>
  </w:abstractNum>
  <w:abstractNum w:abstractNumId="8">
    <w:nsid w:val="665D5A65"/>
    <w:multiLevelType w:val="hybridMultilevel"/>
    <w:tmpl w:val="15CEDD2C"/>
    <w:lvl w:ilvl="0" w:tplc="707A5F18">
      <w:start w:val="1"/>
      <w:numFmt w:val="decimal"/>
      <w:lvlText w:val="%1)"/>
      <w:lvlJc w:val="left"/>
      <w:pPr>
        <w:ind w:left="720" w:hanging="360"/>
      </w:pPr>
    </w:lvl>
    <w:lvl w:ilvl="1" w:tplc="7290A1C2" w:tentative="1">
      <w:start w:val="1"/>
      <w:numFmt w:val="lowerLetter"/>
      <w:lvlText w:val="%2."/>
      <w:lvlJc w:val="left"/>
      <w:pPr>
        <w:ind w:left="1440" w:hanging="360"/>
      </w:pPr>
    </w:lvl>
    <w:lvl w:ilvl="2" w:tplc="42C043D6" w:tentative="1">
      <w:start w:val="1"/>
      <w:numFmt w:val="lowerRoman"/>
      <w:lvlText w:val="%3."/>
      <w:lvlJc w:val="right"/>
      <w:pPr>
        <w:ind w:left="2160" w:hanging="180"/>
      </w:pPr>
    </w:lvl>
    <w:lvl w:ilvl="3" w:tplc="DF04350E" w:tentative="1">
      <w:start w:val="1"/>
      <w:numFmt w:val="decimal"/>
      <w:lvlText w:val="%4."/>
      <w:lvlJc w:val="left"/>
      <w:pPr>
        <w:ind w:left="2880" w:hanging="360"/>
      </w:pPr>
    </w:lvl>
    <w:lvl w:ilvl="4" w:tplc="C59EB2CE" w:tentative="1">
      <w:start w:val="1"/>
      <w:numFmt w:val="lowerLetter"/>
      <w:lvlText w:val="%5."/>
      <w:lvlJc w:val="left"/>
      <w:pPr>
        <w:ind w:left="3600" w:hanging="360"/>
      </w:pPr>
    </w:lvl>
    <w:lvl w:ilvl="5" w:tplc="28C09A78" w:tentative="1">
      <w:start w:val="1"/>
      <w:numFmt w:val="lowerRoman"/>
      <w:lvlText w:val="%6."/>
      <w:lvlJc w:val="right"/>
      <w:pPr>
        <w:ind w:left="4320" w:hanging="180"/>
      </w:pPr>
    </w:lvl>
    <w:lvl w:ilvl="6" w:tplc="818C7712" w:tentative="1">
      <w:start w:val="1"/>
      <w:numFmt w:val="decimal"/>
      <w:lvlText w:val="%7."/>
      <w:lvlJc w:val="left"/>
      <w:pPr>
        <w:ind w:left="5040" w:hanging="360"/>
      </w:pPr>
    </w:lvl>
    <w:lvl w:ilvl="7" w:tplc="52F26160" w:tentative="1">
      <w:start w:val="1"/>
      <w:numFmt w:val="lowerLetter"/>
      <w:lvlText w:val="%8."/>
      <w:lvlJc w:val="left"/>
      <w:pPr>
        <w:ind w:left="5760" w:hanging="360"/>
      </w:pPr>
    </w:lvl>
    <w:lvl w:ilvl="8" w:tplc="003A0D4C"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6"/>
  </w:num>
  <w:num w:numId="6">
    <w:abstractNumId w:val="8"/>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03"/>
    <w:rsid w:val="000007B6"/>
    <w:rsid w:val="000047EB"/>
    <w:rsid w:val="00004DFF"/>
    <w:rsid w:val="000138A3"/>
    <w:rsid w:val="0001536A"/>
    <w:rsid w:val="00016BC3"/>
    <w:rsid w:val="0002506E"/>
    <w:rsid w:val="00033607"/>
    <w:rsid w:val="0003548E"/>
    <w:rsid w:val="00041186"/>
    <w:rsid w:val="0004121D"/>
    <w:rsid w:val="000418BD"/>
    <w:rsid w:val="000427C0"/>
    <w:rsid w:val="00044284"/>
    <w:rsid w:val="00050091"/>
    <w:rsid w:val="0005291D"/>
    <w:rsid w:val="00052C02"/>
    <w:rsid w:val="00053926"/>
    <w:rsid w:val="0005393E"/>
    <w:rsid w:val="00055964"/>
    <w:rsid w:val="00055B0E"/>
    <w:rsid w:val="000579E8"/>
    <w:rsid w:val="000624AF"/>
    <w:rsid w:val="000655A8"/>
    <w:rsid w:val="000663FE"/>
    <w:rsid w:val="00072BCD"/>
    <w:rsid w:val="00074B93"/>
    <w:rsid w:val="0007602C"/>
    <w:rsid w:val="00077B7D"/>
    <w:rsid w:val="0008022A"/>
    <w:rsid w:val="0008057C"/>
    <w:rsid w:val="000834EA"/>
    <w:rsid w:val="000851AE"/>
    <w:rsid w:val="0009099B"/>
    <w:rsid w:val="00092EEA"/>
    <w:rsid w:val="000950F3"/>
    <w:rsid w:val="0009711B"/>
    <w:rsid w:val="00097CB3"/>
    <w:rsid w:val="000A18F0"/>
    <w:rsid w:val="000A40E0"/>
    <w:rsid w:val="000A41D9"/>
    <w:rsid w:val="000A7E5F"/>
    <w:rsid w:val="000B0AE3"/>
    <w:rsid w:val="000B33D6"/>
    <w:rsid w:val="000B37AC"/>
    <w:rsid w:val="000B3FDD"/>
    <w:rsid w:val="000B434D"/>
    <w:rsid w:val="000C4375"/>
    <w:rsid w:val="000C4B80"/>
    <w:rsid w:val="000C770D"/>
    <w:rsid w:val="000D07B4"/>
    <w:rsid w:val="000E02FD"/>
    <w:rsid w:val="000E5D4F"/>
    <w:rsid w:val="000E6D90"/>
    <w:rsid w:val="000F2948"/>
    <w:rsid w:val="000F43FA"/>
    <w:rsid w:val="000F5EA0"/>
    <w:rsid w:val="000F7970"/>
    <w:rsid w:val="00100C0A"/>
    <w:rsid w:val="00102810"/>
    <w:rsid w:val="00106387"/>
    <w:rsid w:val="00113D27"/>
    <w:rsid w:val="00115AE6"/>
    <w:rsid w:val="00115CAE"/>
    <w:rsid w:val="00131107"/>
    <w:rsid w:val="00131B33"/>
    <w:rsid w:val="00132B9B"/>
    <w:rsid w:val="0013513C"/>
    <w:rsid w:val="00137B50"/>
    <w:rsid w:val="00137E4E"/>
    <w:rsid w:val="001405E2"/>
    <w:rsid w:val="00140BFE"/>
    <w:rsid w:val="00141824"/>
    <w:rsid w:val="001450DE"/>
    <w:rsid w:val="00150227"/>
    <w:rsid w:val="001534BA"/>
    <w:rsid w:val="001537E9"/>
    <w:rsid w:val="00155A4B"/>
    <w:rsid w:val="00162BCC"/>
    <w:rsid w:val="001633BA"/>
    <w:rsid w:val="00164001"/>
    <w:rsid w:val="0016694A"/>
    <w:rsid w:val="00167737"/>
    <w:rsid w:val="001721C8"/>
    <w:rsid w:val="00174F56"/>
    <w:rsid w:val="00177235"/>
    <w:rsid w:val="001808CD"/>
    <w:rsid w:val="00180946"/>
    <w:rsid w:val="00181968"/>
    <w:rsid w:val="00181F8B"/>
    <w:rsid w:val="00184ED2"/>
    <w:rsid w:val="0018763D"/>
    <w:rsid w:val="00187952"/>
    <w:rsid w:val="00191E86"/>
    <w:rsid w:val="00193734"/>
    <w:rsid w:val="00195E21"/>
    <w:rsid w:val="00196AD4"/>
    <w:rsid w:val="00196B01"/>
    <w:rsid w:val="001A1809"/>
    <w:rsid w:val="001A2795"/>
    <w:rsid w:val="001A5433"/>
    <w:rsid w:val="001A6E38"/>
    <w:rsid w:val="001B3416"/>
    <w:rsid w:val="001B48D3"/>
    <w:rsid w:val="001B67D3"/>
    <w:rsid w:val="001C426A"/>
    <w:rsid w:val="001C4A17"/>
    <w:rsid w:val="001C7778"/>
    <w:rsid w:val="001D07AE"/>
    <w:rsid w:val="001D6E92"/>
    <w:rsid w:val="001D7257"/>
    <w:rsid w:val="001E11C9"/>
    <w:rsid w:val="001E1C07"/>
    <w:rsid w:val="001E3C34"/>
    <w:rsid w:val="001E6179"/>
    <w:rsid w:val="001F2666"/>
    <w:rsid w:val="001F3A13"/>
    <w:rsid w:val="001F4A00"/>
    <w:rsid w:val="001F7455"/>
    <w:rsid w:val="00200A25"/>
    <w:rsid w:val="0020287A"/>
    <w:rsid w:val="00202A44"/>
    <w:rsid w:val="00203063"/>
    <w:rsid w:val="00204D79"/>
    <w:rsid w:val="00205E6A"/>
    <w:rsid w:val="002071A2"/>
    <w:rsid w:val="0021499C"/>
    <w:rsid w:val="00214C4E"/>
    <w:rsid w:val="00214CE0"/>
    <w:rsid w:val="00224AF2"/>
    <w:rsid w:val="00224EC4"/>
    <w:rsid w:val="00224FFE"/>
    <w:rsid w:val="002253B3"/>
    <w:rsid w:val="00226A2E"/>
    <w:rsid w:val="00227731"/>
    <w:rsid w:val="00227F1B"/>
    <w:rsid w:val="0023018F"/>
    <w:rsid w:val="00230CB7"/>
    <w:rsid w:val="0023256D"/>
    <w:rsid w:val="00233133"/>
    <w:rsid w:val="002332A9"/>
    <w:rsid w:val="002341C8"/>
    <w:rsid w:val="0023689A"/>
    <w:rsid w:val="00236AFE"/>
    <w:rsid w:val="00241B39"/>
    <w:rsid w:val="00246982"/>
    <w:rsid w:val="0025235A"/>
    <w:rsid w:val="00256445"/>
    <w:rsid w:val="002579A3"/>
    <w:rsid w:val="00261620"/>
    <w:rsid w:val="00261CB0"/>
    <w:rsid w:val="00263C39"/>
    <w:rsid w:val="0027031C"/>
    <w:rsid w:val="0027344F"/>
    <w:rsid w:val="002758EE"/>
    <w:rsid w:val="00277C29"/>
    <w:rsid w:val="00280FDE"/>
    <w:rsid w:val="00281E98"/>
    <w:rsid w:val="00283CD1"/>
    <w:rsid w:val="00285D55"/>
    <w:rsid w:val="00286009"/>
    <w:rsid w:val="002933F4"/>
    <w:rsid w:val="00293B80"/>
    <w:rsid w:val="002953F7"/>
    <w:rsid w:val="002973B5"/>
    <w:rsid w:val="002A015A"/>
    <w:rsid w:val="002A2037"/>
    <w:rsid w:val="002A26B5"/>
    <w:rsid w:val="002A34DE"/>
    <w:rsid w:val="002A3C24"/>
    <w:rsid w:val="002A647C"/>
    <w:rsid w:val="002B08DA"/>
    <w:rsid w:val="002B1759"/>
    <w:rsid w:val="002B28D7"/>
    <w:rsid w:val="002B49C6"/>
    <w:rsid w:val="002C1BF4"/>
    <w:rsid w:val="002C3E33"/>
    <w:rsid w:val="002C4705"/>
    <w:rsid w:val="002C48CB"/>
    <w:rsid w:val="002C4C45"/>
    <w:rsid w:val="002C4D9C"/>
    <w:rsid w:val="002D06A3"/>
    <w:rsid w:val="002D1FB5"/>
    <w:rsid w:val="002D4DEA"/>
    <w:rsid w:val="002E258E"/>
    <w:rsid w:val="002E4A3B"/>
    <w:rsid w:val="002E6D44"/>
    <w:rsid w:val="002E770A"/>
    <w:rsid w:val="002F2F22"/>
    <w:rsid w:val="002F3278"/>
    <w:rsid w:val="002F4892"/>
    <w:rsid w:val="002F594E"/>
    <w:rsid w:val="00301FA6"/>
    <w:rsid w:val="003054B4"/>
    <w:rsid w:val="003152EE"/>
    <w:rsid w:val="0031787D"/>
    <w:rsid w:val="00320081"/>
    <w:rsid w:val="003200C9"/>
    <w:rsid w:val="00322A75"/>
    <w:rsid w:val="00323615"/>
    <w:rsid w:val="00331766"/>
    <w:rsid w:val="003325F9"/>
    <w:rsid w:val="0033654E"/>
    <w:rsid w:val="00343BAA"/>
    <w:rsid w:val="00344FC0"/>
    <w:rsid w:val="003503E3"/>
    <w:rsid w:val="00355105"/>
    <w:rsid w:val="00356207"/>
    <w:rsid w:val="003624F6"/>
    <w:rsid w:val="00362FAE"/>
    <w:rsid w:val="0036464A"/>
    <w:rsid w:val="0036479B"/>
    <w:rsid w:val="00364963"/>
    <w:rsid w:val="00365659"/>
    <w:rsid w:val="00373316"/>
    <w:rsid w:val="00376992"/>
    <w:rsid w:val="0038004B"/>
    <w:rsid w:val="00380F28"/>
    <w:rsid w:val="00381044"/>
    <w:rsid w:val="0038676C"/>
    <w:rsid w:val="0038753A"/>
    <w:rsid w:val="00387DA1"/>
    <w:rsid w:val="00390F1A"/>
    <w:rsid w:val="00394D5D"/>
    <w:rsid w:val="00395282"/>
    <w:rsid w:val="003976E1"/>
    <w:rsid w:val="003A1C67"/>
    <w:rsid w:val="003A4F6B"/>
    <w:rsid w:val="003A62B4"/>
    <w:rsid w:val="003B07B7"/>
    <w:rsid w:val="003B0B0B"/>
    <w:rsid w:val="003B0EBC"/>
    <w:rsid w:val="003B1E26"/>
    <w:rsid w:val="003B2C38"/>
    <w:rsid w:val="003C00B9"/>
    <w:rsid w:val="003C09D9"/>
    <w:rsid w:val="003C22D8"/>
    <w:rsid w:val="003C2B26"/>
    <w:rsid w:val="003C3668"/>
    <w:rsid w:val="003C5457"/>
    <w:rsid w:val="003C5996"/>
    <w:rsid w:val="003D03AE"/>
    <w:rsid w:val="003D0869"/>
    <w:rsid w:val="003D1DCC"/>
    <w:rsid w:val="003D2855"/>
    <w:rsid w:val="003D2FFF"/>
    <w:rsid w:val="003D3DA7"/>
    <w:rsid w:val="003E1211"/>
    <w:rsid w:val="003E24FB"/>
    <w:rsid w:val="003E284D"/>
    <w:rsid w:val="003E395E"/>
    <w:rsid w:val="003E72C4"/>
    <w:rsid w:val="003F139E"/>
    <w:rsid w:val="003F4930"/>
    <w:rsid w:val="003F50D1"/>
    <w:rsid w:val="003F5C4E"/>
    <w:rsid w:val="003F6B90"/>
    <w:rsid w:val="003F6F51"/>
    <w:rsid w:val="003F73E5"/>
    <w:rsid w:val="00402069"/>
    <w:rsid w:val="004024DC"/>
    <w:rsid w:val="00410670"/>
    <w:rsid w:val="0041081C"/>
    <w:rsid w:val="00413EF9"/>
    <w:rsid w:val="00414071"/>
    <w:rsid w:val="004142B7"/>
    <w:rsid w:val="00415910"/>
    <w:rsid w:val="004226C8"/>
    <w:rsid w:val="004274AB"/>
    <w:rsid w:val="00431761"/>
    <w:rsid w:val="00433309"/>
    <w:rsid w:val="00434B36"/>
    <w:rsid w:val="00437F67"/>
    <w:rsid w:val="00440B69"/>
    <w:rsid w:val="00441172"/>
    <w:rsid w:val="0044140D"/>
    <w:rsid w:val="00442675"/>
    <w:rsid w:val="004436CF"/>
    <w:rsid w:val="00443AEB"/>
    <w:rsid w:val="00443ECA"/>
    <w:rsid w:val="00446128"/>
    <w:rsid w:val="0044704E"/>
    <w:rsid w:val="004470B7"/>
    <w:rsid w:val="00447799"/>
    <w:rsid w:val="00447C92"/>
    <w:rsid w:val="004521CE"/>
    <w:rsid w:val="00452E49"/>
    <w:rsid w:val="0045303E"/>
    <w:rsid w:val="00457B4E"/>
    <w:rsid w:val="00462C4A"/>
    <w:rsid w:val="004637C3"/>
    <w:rsid w:val="0046467A"/>
    <w:rsid w:val="00465DDF"/>
    <w:rsid w:val="00467119"/>
    <w:rsid w:val="00471849"/>
    <w:rsid w:val="004800FC"/>
    <w:rsid w:val="004822BD"/>
    <w:rsid w:val="00484065"/>
    <w:rsid w:val="00484753"/>
    <w:rsid w:val="00484E1E"/>
    <w:rsid w:val="004879D5"/>
    <w:rsid w:val="004934B1"/>
    <w:rsid w:val="0049553A"/>
    <w:rsid w:val="004A0D5D"/>
    <w:rsid w:val="004A0F7A"/>
    <w:rsid w:val="004A4D5B"/>
    <w:rsid w:val="004A6CC7"/>
    <w:rsid w:val="004B07B1"/>
    <w:rsid w:val="004B0B1A"/>
    <w:rsid w:val="004B2484"/>
    <w:rsid w:val="004B309B"/>
    <w:rsid w:val="004B3BFA"/>
    <w:rsid w:val="004B6EDA"/>
    <w:rsid w:val="004B74D7"/>
    <w:rsid w:val="004C1A31"/>
    <w:rsid w:val="004C23B0"/>
    <w:rsid w:val="004C23EC"/>
    <w:rsid w:val="004C4341"/>
    <w:rsid w:val="004C4F1F"/>
    <w:rsid w:val="004C5C15"/>
    <w:rsid w:val="004C644C"/>
    <w:rsid w:val="004D23E3"/>
    <w:rsid w:val="004D40F5"/>
    <w:rsid w:val="004D502C"/>
    <w:rsid w:val="004E168D"/>
    <w:rsid w:val="004E3106"/>
    <w:rsid w:val="004E464F"/>
    <w:rsid w:val="004F0E97"/>
    <w:rsid w:val="004F2621"/>
    <w:rsid w:val="004F42D5"/>
    <w:rsid w:val="004F43A5"/>
    <w:rsid w:val="004F589C"/>
    <w:rsid w:val="004F5A6B"/>
    <w:rsid w:val="005003C0"/>
    <w:rsid w:val="005024DC"/>
    <w:rsid w:val="0050250B"/>
    <w:rsid w:val="00504234"/>
    <w:rsid w:val="00505328"/>
    <w:rsid w:val="00506C01"/>
    <w:rsid w:val="00513731"/>
    <w:rsid w:val="00513B82"/>
    <w:rsid w:val="005154AC"/>
    <w:rsid w:val="00516AD3"/>
    <w:rsid w:val="005170F4"/>
    <w:rsid w:val="00520031"/>
    <w:rsid w:val="00520726"/>
    <w:rsid w:val="00520AD6"/>
    <w:rsid w:val="005218F9"/>
    <w:rsid w:val="00523A57"/>
    <w:rsid w:val="00524003"/>
    <w:rsid w:val="005241CC"/>
    <w:rsid w:val="00525227"/>
    <w:rsid w:val="00526B79"/>
    <w:rsid w:val="00526BF4"/>
    <w:rsid w:val="005272A5"/>
    <w:rsid w:val="005321AE"/>
    <w:rsid w:val="0053224D"/>
    <w:rsid w:val="0053272D"/>
    <w:rsid w:val="00534059"/>
    <w:rsid w:val="00535B48"/>
    <w:rsid w:val="0053615B"/>
    <w:rsid w:val="00536860"/>
    <w:rsid w:val="00536BFB"/>
    <w:rsid w:val="00540CB9"/>
    <w:rsid w:val="0054129B"/>
    <w:rsid w:val="00541D34"/>
    <w:rsid w:val="00542EDA"/>
    <w:rsid w:val="005465E5"/>
    <w:rsid w:val="00552197"/>
    <w:rsid w:val="0055423C"/>
    <w:rsid w:val="00554C5B"/>
    <w:rsid w:val="00554F36"/>
    <w:rsid w:val="005561C9"/>
    <w:rsid w:val="00561852"/>
    <w:rsid w:val="00562285"/>
    <w:rsid w:val="0056265D"/>
    <w:rsid w:val="00562A3C"/>
    <w:rsid w:val="00564C63"/>
    <w:rsid w:val="00564E5F"/>
    <w:rsid w:val="00565BA2"/>
    <w:rsid w:val="00565D4E"/>
    <w:rsid w:val="005664C4"/>
    <w:rsid w:val="00571AF5"/>
    <w:rsid w:val="0057530F"/>
    <w:rsid w:val="00575F5E"/>
    <w:rsid w:val="005813D2"/>
    <w:rsid w:val="0058301D"/>
    <w:rsid w:val="005854C6"/>
    <w:rsid w:val="00585F07"/>
    <w:rsid w:val="00586D75"/>
    <w:rsid w:val="00587036"/>
    <w:rsid w:val="00591943"/>
    <w:rsid w:val="00592199"/>
    <w:rsid w:val="00593B62"/>
    <w:rsid w:val="005A00F3"/>
    <w:rsid w:val="005A04AC"/>
    <w:rsid w:val="005A15CB"/>
    <w:rsid w:val="005A1D46"/>
    <w:rsid w:val="005A3D2B"/>
    <w:rsid w:val="005A58FD"/>
    <w:rsid w:val="005B07B9"/>
    <w:rsid w:val="005B28B9"/>
    <w:rsid w:val="005B2EF7"/>
    <w:rsid w:val="005B386F"/>
    <w:rsid w:val="005B484A"/>
    <w:rsid w:val="005D2D1C"/>
    <w:rsid w:val="005D7EF1"/>
    <w:rsid w:val="005E0BF1"/>
    <w:rsid w:val="005E1F9E"/>
    <w:rsid w:val="005E60E5"/>
    <w:rsid w:val="005E7B57"/>
    <w:rsid w:val="005F02D5"/>
    <w:rsid w:val="005F2D73"/>
    <w:rsid w:val="005F60A9"/>
    <w:rsid w:val="005F63E7"/>
    <w:rsid w:val="005F7FCE"/>
    <w:rsid w:val="006015BB"/>
    <w:rsid w:val="00604DE2"/>
    <w:rsid w:val="0060670A"/>
    <w:rsid w:val="0061335D"/>
    <w:rsid w:val="00617729"/>
    <w:rsid w:val="006212C9"/>
    <w:rsid w:val="00621E73"/>
    <w:rsid w:val="00624744"/>
    <w:rsid w:val="0063201B"/>
    <w:rsid w:val="00633B56"/>
    <w:rsid w:val="00634CC3"/>
    <w:rsid w:val="006356BD"/>
    <w:rsid w:val="006418E0"/>
    <w:rsid w:val="00645B50"/>
    <w:rsid w:val="0064662B"/>
    <w:rsid w:val="006477D5"/>
    <w:rsid w:val="00647A9F"/>
    <w:rsid w:val="00651017"/>
    <w:rsid w:val="006527AB"/>
    <w:rsid w:val="00653BF7"/>
    <w:rsid w:val="00656BE0"/>
    <w:rsid w:val="00656C0A"/>
    <w:rsid w:val="006574CB"/>
    <w:rsid w:val="006636E3"/>
    <w:rsid w:val="00664781"/>
    <w:rsid w:val="006662FD"/>
    <w:rsid w:val="006704B6"/>
    <w:rsid w:val="00675E2B"/>
    <w:rsid w:val="006762DC"/>
    <w:rsid w:val="00676DB6"/>
    <w:rsid w:val="00680210"/>
    <w:rsid w:val="00680DB2"/>
    <w:rsid w:val="006846ED"/>
    <w:rsid w:val="00685141"/>
    <w:rsid w:val="006859BC"/>
    <w:rsid w:val="00687C5E"/>
    <w:rsid w:val="00697328"/>
    <w:rsid w:val="00697BF9"/>
    <w:rsid w:val="00697D3F"/>
    <w:rsid w:val="006A2825"/>
    <w:rsid w:val="006A5392"/>
    <w:rsid w:val="006A6CE8"/>
    <w:rsid w:val="006B03C5"/>
    <w:rsid w:val="006B19A5"/>
    <w:rsid w:val="006B2CF4"/>
    <w:rsid w:val="006B3C37"/>
    <w:rsid w:val="006B41A4"/>
    <w:rsid w:val="006B56BF"/>
    <w:rsid w:val="006B5CC0"/>
    <w:rsid w:val="006C1AED"/>
    <w:rsid w:val="006C5156"/>
    <w:rsid w:val="006C52C0"/>
    <w:rsid w:val="006D41E8"/>
    <w:rsid w:val="006D67E2"/>
    <w:rsid w:val="006E1043"/>
    <w:rsid w:val="006E1195"/>
    <w:rsid w:val="006E1438"/>
    <w:rsid w:val="006E1726"/>
    <w:rsid w:val="006E55FC"/>
    <w:rsid w:val="006E5BAF"/>
    <w:rsid w:val="006E6EDC"/>
    <w:rsid w:val="006F06D2"/>
    <w:rsid w:val="006F0C3D"/>
    <w:rsid w:val="006F1B6F"/>
    <w:rsid w:val="006F3535"/>
    <w:rsid w:val="006F43A0"/>
    <w:rsid w:val="006F54C7"/>
    <w:rsid w:val="006F594C"/>
    <w:rsid w:val="00700687"/>
    <w:rsid w:val="00700DE4"/>
    <w:rsid w:val="007011F4"/>
    <w:rsid w:val="00705CDD"/>
    <w:rsid w:val="0070635E"/>
    <w:rsid w:val="00707C24"/>
    <w:rsid w:val="00710006"/>
    <w:rsid w:val="00712668"/>
    <w:rsid w:val="00712D59"/>
    <w:rsid w:val="00715AD2"/>
    <w:rsid w:val="007162D5"/>
    <w:rsid w:val="00721150"/>
    <w:rsid w:val="00722BF9"/>
    <w:rsid w:val="00727077"/>
    <w:rsid w:val="00730B45"/>
    <w:rsid w:val="00731E5C"/>
    <w:rsid w:val="007323B3"/>
    <w:rsid w:val="007331BE"/>
    <w:rsid w:val="007339CD"/>
    <w:rsid w:val="00735E8B"/>
    <w:rsid w:val="00737731"/>
    <w:rsid w:val="007416F8"/>
    <w:rsid w:val="00743CCB"/>
    <w:rsid w:val="00744508"/>
    <w:rsid w:val="00744E93"/>
    <w:rsid w:val="00746C9F"/>
    <w:rsid w:val="007515D1"/>
    <w:rsid w:val="00751C2F"/>
    <w:rsid w:val="00751DC9"/>
    <w:rsid w:val="0075588E"/>
    <w:rsid w:val="00755987"/>
    <w:rsid w:val="00766333"/>
    <w:rsid w:val="00766AD6"/>
    <w:rsid w:val="00766B7E"/>
    <w:rsid w:val="007670D8"/>
    <w:rsid w:val="00776E32"/>
    <w:rsid w:val="00776F7A"/>
    <w:rsid w:val="0078057A"/>
    <w:rsid w:val="00781E5F"/>
    <w:rsid w:val="00783153"/>
    <w:rsid w:val="00784161"/>
    <w:rsid w:val="0078693F"/>
    <w:rsid w:val="00791D99"/>
    <w:rsid w:val="00792F72"/>
    <w:rsid w:val="007948A7"/>
    <w:rsid w:val="007967AB"/>
    <w:rsid w:val="00797579"/>
    <w:rsid w:val="007A0983"/>
    <w:rsid w:val="007A1DA6"/>
    <w:rsid w:val="007A2477"/>
    <w:rsid w:val="007A284D"/>
    <w:rsid w:val="007A3572"/>
    <w:rsid w:val="007A72AA"/>
    <w:rsid w:val="007B62B3"/>
    <w:rsid w:val="007B78B8"/>
    <w:rsid w:val="007C10CE"/>
    <w:rsid w:val="007C265E"/>
    <w:rsid w:val="007C4083"/>
    <w:rsid w:val="007C4AF9"/>
    <w:rsid w:val="007C4FE8"/>
    <w:rsid w:val="007C784D"/>
    <w:rsid w:val="007D0438"/>
    <w:rsid w:val="007D1474"/>
    <w:rsid w:val="007D3567"/>
    <w:rsid w:val="007D5E72"/>
    <w:rsid w:val="007E16E3"/>
    <w:rsid w:val="007E294A"/>
    <w:rsid w:val="007E46DB"/>
    <w:rsid w:val="007E5377"/>
    <w:rsid w:val="007E6A8C"/>
    <w:rsid w:val="007F0CD5"/>
    <w:rsid w:val="007F2F59"/>
    <w:rsid w:val="007F4965"/>
    <w:rsid w:val="007F5896"/>
    <w:rsid w:val="007F5AAB"/>
    <w:rsid w:val="007F768D"/>
    <w:rsid w:val="00801140"/>
    <w:rsid w:val="00801F39"/>
    <w:rsid w:val="00804332"/>
    <w:rsid w:val="008072B5"/>
    <w:rsid w:val="00812BDE"/>
    <w:rsid w:val="00814C8E"/>
    <w:rsid w:val="00814E3C"/>
    <w:rsid w:val="00817CD0"/>
    <w:rsid w:val="00817FE8"/>
    <w:rsid w:val="00822E3A"/>
    <w:rsid w:val="00823DF0"/>
    <w:rsid w:val="008246AE"/>
    <w:rsid w:val="0082671C"/>
    <w:rsid w:val="00833265"/>
    <w:rsid w:val="0083641C"/>
    <w:rsid w:val="00836803"/>
    <w:rsid w:val="00841AC5"/>
    <w:rsid w:val="0084254F"/>
    <w:rsid w:val="00843C1D"/>
    <w:rsid w:val="0084761D"/>
    <w:rsid w:val="0084778A"/>
    <w:rsid w:val="00847E28"/>
    <w:rsid w:val="00856F3B"/>
    <w:rsid w:val="00862535"/>
    <w:rsid w:val="008629F9"/>
    <w:rsid w:val="00863735"/>
    <w:rsid w:val="00866640"/>
    <w:rsid w:val="00866B20"/>
    <w:rsid w:val="00866DAE"/>
    <w:rsid w:val="00867566"/>
    <w:rsid w:val="00871127"/>
    <w:rsid w:val="0087610D"/>
    <w:rsid w:val="008774FC"/>
    <w:rsid w:val="00880058"/>
    <w:rsid w:val="00881FFC"/>
    <w:rsid w:val="00882BA3"/>
    <w:rsid w:val="00884850"/>
    <w:rsid w:val="0088549E"/>
    <w:rsid w:val="00885EF2"/>
    <w:rsid w:val="00887262"/>
    <w:rsid w:val="00890900"/>
    <w:rsid w:val="008922BE"/>
    <w:rsid w:val="008933D3"/>
    <w:rsid w:val="0089745D"/>
    <w:rsid w:val="00897C55"/>
    <w:rsid w:val="008A2BB0"/>
    <w:rsid w:val="008A500F"/>
    <w:rsid w:val="008A53D1"/>
    <w:rsid w:val="008A6B5D"/>
    <w:rsid w:val="008C24C5"/>
    <w:rsid w:val="008C2D9B"/>
    <w:rsid w:val="008C3268"/>
    <w:rsid w:val="008C60CE"/>
    <w:rsid w:val="008D0A2E"/>
    <w:rsid w:val="008D19DA"/>
    <w:rsid w:val="008D2312"/>
    <w:rsid w:val="008D296A"/>
    <w:rsid w:val="008D3652"/>
    <w:rsid w:val="008D3BDB"/>
    <w:rsid w:val="008D5760"/>
    <w:rsid w:val="008D63B5"/>
    <w:rsid w:val="008D75DC"/>
    <w:rsid w:val="008E33EB"/>
    <w:rsid w:val="008E3EA0"/>
    <w:rsid w:val="008E772E"/>
    <w:rsid w:val="008E7A32"/>
    <w:rsid w:val="008F2F22"/>
    <w:rsid w:val="008F363D"/>
    <w:rsid w:val="008F63D5"/>
    <w:rsid w:val="008F68BD"/>
    <w:rsid w:val="008F6D1F"/>
    <w:rsid w:val="0090021B"/>
    <w:rsid w:val="00900B92"/>
    <w:rsid w:val="009046E5"/>
    <w:rsid w:val="0090649A"/>
    <w:rsid w:val="00911224"/>
    <w:rsid w:val="00913CA4"/>
    <w:rsid w:val="00913EFB"/>
    <w:rsid w:val="00914033"/>
    <w:rsid w:val="00914879"/>
    <w:rsid w:val="00915515"/>
    <w:rsid w:val="00922F9D"/>
    <w:rsid w:val="00923AA2"/>
    <w:rsid w:val="00926155"/>
    <w:rsid w:val="0093163D"/>
    <w:rsid w:val="009335FC"/>
    <w:rsid w:val="009359DD"/>
    <w:rsid w:val="009378A3"/>
    <w:rsid w:val="00940A62"/>
    <w:rsid w:val="00941D9C"/>
    <w:rsid w:val="009444D1"/>
    <w:rsid w:val="00962DDE"/>
    <w:rsid w:val="00963F1B"/>
    <w:rsid w:val="00965060"/>
    <w:rsid w:val="00965805"/>
    <w:rsid w:val="00967776"/>
    <w:rsid w:val="009737F3"/>
    <w:rsid w:val="00973A37"/>
    <w:rsid w:val="00975312"/>
    <w:rsid w:val="0097544A"/>
    <w:rsid w:val="009767D0"/>
    <w:rsid w:val="00985996"/>
    <w:rsid w:val="0099038A"/>
    <w:rsid w:val="00992032"/>
    <w:rsid w:val="0099572F"/>
    <w:rsid w:val="00995999"/>
    <w:rsid w:val="009A14AA"/>
    <w:rsid w:val="009A1798"/>
    <w:rsid w:val="009A3C05"/>
    <w:rsid w:val="009A574E"/>
    <w:rsid w:val="009A61F4"/>
    <w:rsid w:val="009B0915"/>
    <w:rsid w:val="009B0C9B"/>
    <w:rsid w:val="009B53D1"/>
    <w:rsid w:val="009B6387"/>
    <w:rsid w:val="009C460E"/>
    <w:rsid w:val="009C5A75"/>
    <w:rsid w:val="009C619D"/>
    <w:rsid w:val="009C6487"/>
    <w:rsid w:val="009D26A3"/>
    <w:rsid w:val="009D4BCD"/>
    <w:rsid w:val="009D4F99"/>
    <w:rsid w:val="009E4C4B"/>
    <w:rsid w:val="009F1747"/>
    <w:rsid w:val="009F5B7A"/>
    <w:rsid w:val="009F5C55"/>
    <w:rsid w:val="00A00B90"/>
    <w:rsid w:val="00A01823"/>
    <w:rsid w:val="00A0193C"/>
    <w:rsid w:val="00A078F7"/>
    <w:rsid w:val="00A07E7B"/>
    <w:rsid w:val="00A10D98"/>
    <w:rsid w:val="00A1214F"/>
    <w:rsid w:val="00A1370D"/>
    <w:rsid w:val="00A15D43"/>
    <w:rsid w:val="00A17F35"/>
    <w:rsid w:val="00A21284"/>
    <w:rsid w:val="00A23529"/>
    <w:rsid w:val="00A23EC2"/>
    <w:rsid w:val="00A30493"/>
    <w:rsid w:val="00A3060C"/>
    <w:rsid w:val="00A3334A"/>
    <w:rsid w:val="00A4225E"/>
    <w:rsid w:val="00A4240A"/>
    <w:rsid w:val="00A465D8"/>
    <w:rsid w:val="00A519A5"/>
    <w:rsid w:val="00A520FA"/>
    <w:rsid w:val="00A5555B"/>
    <w:rsid w:val="00A5570E"/>
    <w:rsid w:val="00A571AB"/>
    <w:rsid w:val="00A60CFF"/>
    <w:rsid w:val="00A657D6"/>
    <w:rsid w:val="00A66C7F"/>
    <w:rsid w:val="00A70D4F"/>
    <w:rsid w:val="00A72DC2"/>
    <w:rsid w:val="00A75ABE"/>
    <w:rsid w:val="00A75D6B"/>
    <w:rsid w:val="00A76B21"/>
    <w:rsid w:val="00A80BD3"/>
    <w:rsid w:val="00A81BD7"/>
    <w:rsid w:val="00A820B8"/>
    <w:rsid w:val="00A82189"/>
    <w:rsid w:val="00A8232C"/>
    <w:rsid w:val="00A827AB"/>
    <w:rsid w:val="00A84425"/>
    <w:rsid w:val="00A84C73"/>
    <w:rsid w:val="00A84E40"/>
    <w:rsid w:val="00A87707"/>
    <w:rsid w:val="00A9119D"/>
    <w:rsid w:val="00A94E9D"/>
    <w:rsid w:val="00AA2DF1"/>
    <w:rsid w:val="00AA3DCC"/>
    <w:rsid w:val="00AA75EE"/>
    <w:rsid w:val="00AA76E1"/>
    <w:rsid w:val="00AB022D"/>
    <w:rsid w:val="00AB1DB0"/>
    <w:rsid w:val="00AB712A"/>
    <w:rsid w:val="00AC0664"/>
    <w:rsid w:val="00AC1312"/>
    <w:rsid w:val="00AC3D90"/>
    <w:rsid w:val="00AC4873"/>
    <w:rsid w:val="00AC58D6"/>
    <w:rsid w:val="00AC6CED"/>
    <w:rsid w:val="00AD0282"/>
    <w:rsid w:val="00AD24C3"/>
    <w:rsid w:val="00AD2B10"/>
    <w:rsid w:val="00AD2FFB"/>
    <w:rsid w:val="00AD4F4F"/>
    <w:rsid w:val="00AD68BB"/>
    <w:rsid w:val="00AD7198"/>
    <w:rsid w:val="00AD7BD8"/>
    <w:rsid w:val="00AE17A3"/>
    <w:rsid w:val="00AF2043"/>
    <w:rsid w:val="00AF2F90"/>
    <w:rsid w:val="00AF3F59"/>
    <w:rsid w:val="00AF554B"/>
    <w:rsid w:val="00AF6FC7"/>
    <w:rsid w:val="00B002B8"/>
    <w:rsid w:val="00B0091E"/>
    <w:rsid w:val="00B01D38"/>
    <w:rsid w:val="00B0447A"/>
    <w:rsid w:val="00B047F2"/>
    <w:rsid w:val="00B07A0F"/>
    <w:rsid w:val="00B1253A"/>
    <w:rsid w:val="00B13A4E"/>
    <w:rsid w:val="00B149D5"/>
    <w:rsid w:val="00B17233"/>
    <w:rsid w:val="00B17DEF"/>
    <w:rsid w:val="00B2180C"/>
    <w:rsid w:val="00B227CD"/>
    <w:rsid w:val="00B23EEF"/>
    <w:rsid w:val="00B24142"/>
    <w:rsid w:val="00B2640F"/>
    <w:rsid w:val="00B26BD3"/>
    <w:rsid w:val="00B30D69"/>
    <w:rsid w:val="00B332DC"/>
    <w:rsid w:val="00B3672C"/>
    <w:rsid w:val="00B400D7"/>
    <w:rsid w:val="00B408C4"/>
    <w:rsid w:val="00B413B0"/>
    <w:rsid w:val="00B41810"/>
    <w:rsid w:val="00B42D26"/>
    <w:rsid w:val="00B43F0B"/>
    <w:rsid w:val="00B43F1E"/>
    <w:rsid w:val="00B4408F"/>
    <w:rsid w:val="00B44AA2"/>
    <w:rsid w:val="00B479EA"/>
    <w:rsid w:val="00B509D3"/>
    <w:rsid w:val="00B50A07"/>
    <w:rsid w:val="00B53792"/>
    <w:rsid w:val="00B53AA5"/>
    <w:rsid w:val="00B54B85"/>
    <w:rsid w:val="00B611CD"/>
    <w:rsid w:val="00B65F7A"/>
    <w:rsid w:val="00B6784B"/>
    <w:rsid w:val="00B70D0A"/>
    <w:rsid w:val="00B71C61"/>
    <w:rsid w:val="00B72820"/>
    <w:rsid w:val="00B72C0D"/>
    <w:rsid w:val="00B73610"/>
    <w:rsid w:val="00B7374A"/>
    <w:rsid w:val="00B73F56"/>
    <w:rsid w:val="00B7451C"/>
    <w:rsid w:val="00B74CE5"/>
    <w:rsid w:val="00B771D9"/>
    <w:rsid w:val="00B834E5"/>
    <w:rsid w:val="00B8799A"/>
    <w:rsid w:val="00B91F58"/>
    <w:rsid w:val="00B92BEB"/>
    <w:rsid w:val="00B92E2E"/>
    <w:rsid w:val="00B951B9"/>
    <w:rsid w:val="00B9554F"/>
    <w:rsid w:val="00B95D21"/>
    <w:rsid w:val="00BA377E"/>
    <w:rsid w:val="00BA5549"/>
    <w:rsid w:val="00BA7D81"/>
    <w:rsid w:val="00BA7E44"/>
    <w:rsid w:val="00BB2070"/>
    <w:rsid w:val="00BB39AA"/>
    <w:rsid w:val="00BB66AE"/>
    <w:rsid w:val="00BC04E3"/>
    <w:rsid w:val="00BC076C"/>
    <w:rsid w:val="00BC0EBE"/>
    <w:rsid w:val="00BC4B87"/>
    <w:rsid w:val="00BC5A87"/>
    <w:rsid w:val="00BD2008"/>
    <w:rsid w:val="00BD220C"/>
    <w:rsid w:val="00BD2905"/>
    <w:rsid w:val="00BE0540"/>
    <w:rsid w:val="00BE0981"/>
    <w:rsid w:val="00BE0ECE"/>
    <w:rsid w:val="00BE18E9"/>
    <w:rsid w:val="00BE3162"/>
    <w:rsid w:val="00BE369E"/>
    <w:rsid w:val="00BE6CC3"/>
    <w:rsid w:val="00BF1682"/>
    <w:rsid w:val="00BF5E4B"/>
    <w:rsid w:val="00BF6886"/>
    <w:rsid w:val="00C0051B"/>
    <w:rsid w:val="00C00950"/>
    <w:rsid w:val="00C0454F"/>
    <w:rsid w:val="00C12098"/>
    <w:rsid w:val="00C15EE1"/>
    <w:rsid w:val="00C22C71"/>
    <w:rsid w:val="00C24B0C"/>
    <w:rsid w:val="00C33CD9"/>
    <w:rsid w:val="00C35CFF"/>
    <w:rsid w:val="00C37AC3"/>
    <w:rsid w:val="00C41832"/>
    <w:rsid w:val="00C45C09"/>
    <w:rsid w:val="00C46449"/>
    <w:rsid w:val="00C471EF"/>
    <w:rsid w:val="00C4768D"/>
    <w:rsid w:val="00C501D3"/>
    <w:rsid w:val="00C52593"/>
    <w:rsid w:val="00C52AE4"/>
    <w:rsid w:val="00C5328C"/>
    <w:rsid w:val="00C54E79"/>
    <w:rsid w:val="00C5559E"/>
    <w:rsid w:val="00C56BCC"/>
    <w:rsid w:val="00C56DF2"/>
    <w:rsid w:val="00C5770E"/>
    <w:rsid w:val="00C57F0A"/>
    <w:rsid w:val="00C606FB"/>
    <w:rsid w:val="00C60E3D"/>
    <w:rsid w:val="00C624B9"/>
    <w:rsid w:val="00C63218"/>
    <w:rsid w:val="00C70C17"/>
    <w:rsid w:val="00C74D65"/>
    <w:rsid w:val="00C76FE1"/>
    <w:rsid w:val="00C8426B"/>
    <w:rsid w:val="00C8773D"/>
    <w:rsid w:val="00C904E7"/>
    <w:rsid w:val="00C942D6"/>
    <w:rsid w:val="00C95746"/>
    <w:rsid w:val="00CA2136"/>
    <w:rsid w:val="00CA3C66"/>
    <w:rsid w:val="00CB00C5"/>
    <w:rsid w:val="00CB0A26"/>
    <w:rsid w:val="00CB4C4F"/>
    <w:rsid w:val="00CB712A"/>
    <w:rsid w:val="00CC1E61"/>
    <w:rsid w:val="00CC347D"/>
    <w:rsid w:val="00CC4385"/>
    <w:rsid w:val="00CC5BAD"/>
    <w:rsid w:val="00CC7087"/>
    <w:rsid w:val="00CD0000"/>
    <w:rsid w:val="00CD234D"/>
    <w:rsid w:val="00CD3B0D"/>
    <w:rsid w:val="00CD7580"/>
    <w:rsid w:val="00CE4F6A"/>
    <w:rsid w:val="00CE5989"/>
    <w:rsid w:val="00CE674D"/>
    <w:rsid w:val="00CE76D0"/>
    <w:rsid w:val="00CF0E45"/>
    <w:rsid w:val="00CF1042"/>
    <w:rsid w:val="00CF1137"/>
    <w:rsid w:val="00D01375"/>
    <w:rsid w:val="00D0173F"/>
    <w:rsid w:val="00D018DA"/>
    <w:rsid w:val="00D034A3"/>
    <w:rsid w:val="00D0597C"/>
    <w:rsid w:val="00D0731F"/>
    <w:rsid w:val="00D07720"/>
    <w:rsid w:val="00D10020"/>
    <w:rsid w:val="00D102D7"/>
    <w:rsid w:val="00D1091A"/>
    <w:rsid w:val="00D1097B"/>
    <w:rsid w:val="00D127DA"/>
    <w:rsid w:val="00D132B2"/>
    <w:rsid w:val="00D15D41"/>
    <w:rsid w:val="00D16799"/>
    <w:rsid w:val="00D21E8E"/>
    <w:rsid w:val="00D22073"/>
    <w:rsid w:val="00D232A7"/>
    <w:rsid w:val="00D23A60"/>
    <w:rsid w:val="00D26B81"/>
    <w:rsid w:val="00D27CD0"/>
    <w:rsid w:val="00D306E8"/>
    <w:rsid w:val="00D31BC9"/>
    <w:rsid w:val="00D334A2"/>
    <w:rsid w:val="00D3696A"/>
    <w:rsid w:val="00D413A3"/>
    <w:rsid w:val="00D465B9"/>
    <w:rsid w:val="00D475B7"/>
    <w:rsid w:val="00D5266A"/>
    <w:rsid w:val="00D5335E"/>
    <w:rsid w:val="00D543CB"/>
    <w:rsid w:val="00D54C2B"/>
    <w:rsid w:val="00D551DB"/>
    <w:rsid w:val="00D55876"/>
    <w:rsid w:val="00D56B48"/>
    <w:rsid w:val="00D57A40"/>
    <w:rsid w:val="00D609AB"/>
    <w:rsid w:val="00D61952"/>
    <w:rsid w:val="00D6391D"/>
    <w:rsid w:val="00D6454E"/>
    <w:rsid w:val="00D651C2"/>
    <w:rsid w:val="00D71F06"/>
    <w:rsid w:val="00D74021"/>
    <w:rsid w:val="00D759CD"/>
    <w:rsid w:val="00D76F34"/>
    <w:rsid w:val="00D77D3F"/>
    <w:rsid w:val="00D81362"/>
    <w:rsid w:val="00D8188B"/>
    <w:rsid w:val="00D825C2"/>
    <w:rsid w:val="00D83CBE"/>
    <w:rsid w:val="00D83E62"/>
    <w:rsid w:val="00D8507C"/>
    <w:rsid w:val="00D909E8"/>
    <w:rsid w:val="00D91366"/>
    <w:rsid w:val="00D92DB9"/>
    <w:rsid w:val="00D93F76"/>
    <w:rsid w:val="00D94F38"/>
    <w:rsid w:val="00D95516"/>
    <w:rsid w:val="00DA169C"/>
    <w:rsid w:val="00DA3A32"/>
    <w:rsid w:val="00DA4011"/>
    <w:rsid w:val="00DA6193"/>
    <w:rsid w:val="00DA673A"/>
    <w:rsid w:val="00DA7694"/>
    <w:rsid w:val="00DA7FA3"/>
    <w:rsid w:val="00DB0F8A"/>
    <w:rsid w:val="00DB101F"/>
    <w:rsid w:val="00DB10B7"/>
    <w:rsid w:val="00DB3397"/>
    <w:rsid w:val="00DB6B9B"/>
    <w:rsid w:val="00DC2A5B"/>
    <w:rsid w:val="00DC390B"/>
    <w:rsid w:val="00DD02F7"/>
    <w:rsid w:val="00DD0CD5"/>
    <w:rsid w:val="00DD3F62"/>
    <w:rsid w:val="00DD6575"/>
    <w:rsid w:val="00DE3A8D"/>
    <w:rsid w:val="00DE4DBD"/>
    <w:rsid w:val="00DE585D"/>
    <w:rsid w:val="00DF7DF4"/>
    <w:rsid w:val="00DF7EE9"/>
    <w:rsid w:val="00E05CA5"/>
    <w:rsid w:val="00E07799"/>
    <w:rsid w:val="00E1165D"/>
    <w:rsid w:val="00E11B2D"/>
    <w:rsid w:val="00E11D00"/>
    <w:rsid w:val="00E11D67"/>
    <w:rsid w:val="00E121B0"/>
    <w:rsid w:val="00E16544"/>
    <w:rsid w:val="00E170BF"/>
    <w:rsid w:val="00E229AD"/>
    <w:rsid w:val="00E24A05"/>
    <w:rsid w:val="00E26D5F"/>
    <w:rsid w:val="00E275CE"/>
    <w:rsid w:val="00E34395"/>
    <w:rsid w:val="00E42378"/>
    <w:rsid w:val="00E47DFD"/>
    <w:rsid w:val="00E5021F"/>
    <w:rsid w:val="00E51FAE"/>
    <w:rsid w:val="00E53210"/>
    <w:rsid w:val="00E535ED"/>
    <w:rsid w:val="00E57479"/>
    <w:rsid w:val="00E60248"/>
    <w:rsid w:val="00E62EDC"/>
    <w:rsid w:val="00E64104"/>
    <w:rsid w:val="00E64E65"/>
    <w:rsid w:val="00E6521E"/>
    <w:rsid w:val="00E6688A"/>
    <w:rsid w:val="00E72129"/>
    <w:rsid w:val="00E7444C"/>
    <w:rsid w:val="00E75FA5"/>
    <w:rsid w:val="00E775F6"/>
    <w:rsid w:val="00E83AEF"/>
    <w:rsid w:val="00E9080C"/>
    <w:rsid w:val="00E93740"/>
    <w:rsid w:val="00E93907"/>
    <w:rsid w:val="00E93CC7"/>
    <w:rsid w:val="00E947C2"/>
    <w:rsid w:val="00E963B4"/>
    <w:rsid w:val="00E9732E"/>
    <w:rsid w:val="00EA4BF3"/>
    <w:rsid w:val="00EA58A6"/>
    <w:rsid w:val="00EA634A"/>
    <w:rsid w:val="00EA6F83"/>
    <w:rsid w:val="00EB1187"/>
    <w:rsid w:val="00EB15F8"/>
    <w:rsid w:val="00EB2495"/>
    <w:rsid w:val="00EB7147"/>
    <w:rsid w:val="00EB769B"/>
    <w:rsid w:val="00EB77CC"/>
    <w:rsid w:val="00EC09BC"/>
    <w:rsid w:val="00EC2BA9"/>
    <w:rsid w:val="00EC748E"/>
    <w:rsid w:val="00ED3538"/>
    <w:rsid w:val="00ED3FBD"/>
    <w:rsid w:val="00ED484B"/>
    <w:rsid w:val="00EE0341"/>
    <w:rsid w:val="00EE0436"/>
    <w:rsid w:val="00EE2683"/>
    <w:rsid w:val="00EF0255"/>
    <w:rsid w:val="00EF1630"/>
    <w:rsid w:val="00EF2845"/>
    <w:rsid w:val="00EF43DC"/>
    <w:rsid w:val="00EF44D4"/>
    <w:rsid w:val="00EF7230"/>
    <w:rsid w:val="00F00C2A"/>
    <w:rsid w:val="00F05B6F"/>
    <w:rsid w:val="00F06C29"/>
    <w:rsid w:val="00F115CD"/>
    <w:rsid w:val="00F11952"/>
    <w:rsid w:val="00F153C8"/>
    <w:rsid w:val="00F17885"/>
    <w:rsid w:val="00F20724"/>
    <w:rsid w:val="00F220EB"/>
    <w:rsid w:val="00F23718"/>
    <w:rsid w:val="00F24181"/>
    <w:rsid w:val="00F26DD7"/>
    <w:rsid w:val="00F279F3"/>
    <w:rsid w:val="00F32497"/>
    <w:rsid w:val="00F36075"/>
    <w:rsid w:val="00F37D90"/>
    <w:rsid w:val="00F4021C"/>
    <w:rsid w:val="00F41E06"/>
    <w:rsid w:val="00F420EB"/>
    <w:rsid w:val="00F43818"/>
    <w:rsid w:val="00F463D6"/>
    <w:rsid w:val="00F50401"/>
    <w:rsid w:val="00F51043"/>
    <w:rsid w:val="00F52901"/>
    <w:rsid w:val="00F52954"/>
    <w:rsid w:val="00F56C90"/>
    <w:rsid w:val="00F62991"/>
    <w:rsid w:val="00F63AD9"/>
    <w:rsid w:val="00F6646D"/>
    <w:rsid w:val="00F665A0"/>
    <w:rsid w:val="00F7435D"/>
    <w:rsid w:val="00F75426"/>
    <w:rsid w:val="00F76AE8"/>
    <w:rsid w:val="00F777E7"/>
    <w:rsid w:val="00F77D6F"/>
    <w:rsid w:val="00F82EC8"/>
    <w:rsid w:val="00F9213F"/>
    <w:rsid w:val="00F96DA9"/>
    <w:rsid w:val="00FA58A0"/>
    <w:rsid w:val="00FB110E"/>
    <w:rsid w:val="00FB4A76"/>
    <w:rsid w:val="00FB7256"/>
    <w:rsid w:val="00FB7DC8"/>
    <w:rsid w:val="00FC2725"/>
    <w:rsid w:val="00FC379D"/>
    <w:rsid w:val="00FC6356"/>
    <w:rsid w:val="00FC7C3F"/>
    <w:rsid w:val="00FD10FF"/>
    <w:rsid w:val="00FD246E"/>
    <w:rsid w:val="00FE2938"/>
    <w:rsid w:val="00FE2D82"/>
    <w:rsid w:val="00FE5431"/>
    <w:rsid w:val="00FE6C3E"/>
    <w:rsid w:val="00FE7CC2"/>
    <w:rsid w:val="00FF1505"/>
    <w:rsid w:val="00FF2CE5"/>
    <w:rsid w:val="00FF3501"/>
    <w:rsid w:val="00FF6747"/>
    <w:rsid w:val="00FF7049"/>
    <w:rsid w:val="00FF7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73E5"/>
    <w:pPr>
      <w:spacing w:after="200" w:line="276" w:lineRule="auto"/>
    </w:pPr>
    <w:rPr>
      <w:sz w:val="22"/>
      <w:szCs w:val="22"/>
      <w:lang w:eastAsia="en-US"/>
    </w:rPr>
  </w:style>
  <w:style w:type="paragraph" w:styleId="1">
    <w:name w:val="heading 1"/>
    <w:basedOn w:val="a"/>
    <w:next w:val="a"/>
    <w:link w:val="10"/>
    <w:uiPriority w:val="99"/>
    <w:qFormat/>
    <w:rsid w:val="00836803"/>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iPriority w:val="99"/>
    <w:qFormat/>
    <w:rsid w:val="00836803"/>
    <w:pPr>
      <w:keepNext/>
      <w:spacing w:before="240" w:after="60" w:line="240" w:lineRule="auto"/>
      <w:outlineLvl w:val="1"/>
    </w:pPr>
    <w:rPr>
      <w:rFonts w:ascii="Arial" w:hAnsi="Arial"/>
      <w:b/>
      <w:bCs/>
      <w:i/>
      <w:iCs/>
      <w:sz w:val="28"/>
      <w:szCs w:val="28"/>
      <w:lang w:val="x-none" w:eastAsia="ru-RU"/>
    </w:rPr>
  </w:style>
  <w:style w:type="paragraph" w:styleId="5">
    <w:name w:val="heading 5"/>
    <w:basedOn w:val="a"/>
    <w:next w:val="a"/>
    <w:link w:val="50"/>
    <w:uiPriority w:val="99"/>
    <w:qFormat/>
    <w:rsid w:val="00836803"/>
    <w:pPr>
      <w:keepNext/>
      <w:autoSpaceDE w:val="0"/>
      <w:autoSpaceDN w:val="0"/>
      <w:adjustRightInd w:val="0"/>
      <w:spacing w:after="0" w:line="240" w:lineRule="auto"/>
      <w:ind w:firstLine="485"/>
      <w:jc w:val="center"/>
      <w:outlineLvl w:val="4"/>
    </w:pPr>
    <w:rPr>
      <w:rFonts w:ascii="Times New Roman" w:hAnsi="Times New Roman"/>
      <w:b/>
      <w:bCs/>
      <w:color w:val="000000"/>
      <w:sz w:val="20"/>
      <w:szCs w:val="20"/>
      <w:lang w:val="x-none" w:eastAsia="ru-RU"/>
    </w:rPr>
  </w:style>
  <w:style w:type="paragraph" w:styleId="6">
    <w:name w:val="heading 6"/>
    <w:basedOn w:val="a"/>
    <w:next w:val="a"/>
    <w:link w:val="60"/>
    <w:uiPriority w:val="99"/>
    <w:qFormat/>
    <w:rsid w:val="00836803"/>
    <w:pPr>
      <w:keepNext/>
      <w:spacing w:after="0" w:line="240" w:lineRule="auto"/>
      <w:jc w:val="center"/>
      <w:outlineLvl w:val="5"/>
    </w:pPr>
    <w:rPr>
      <w:rFonts w:ascii="Times New Roman" w:eastAsia="Arial Unicode MS" w:hAnsi="Times New Roman"/>
      <w:b/>
      <w:bCs/>
      <w:color w:val="00008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6803"/>
    <w:rPr>
      <w:rFonts w:ascii="Arial" w:hAnsi="Arial" w:cs="Arial"/>
      <w:b/>
      <w:bCs/>
      <w:kern w:val="32"/>
      <w:sz w:val="32"/>
      <w:szCs w:val="32"/>
      <w:lang w:val="x-none" w:eastAsia="ru-RU"/>
    </w:rPr>
  </w:style>
  <w:style w:type="character" w:customStyle="1" w:styleId="20">
    <w:name w:val="Заголовок 2 Знак"/>
    <w:link w:val="2"/>
    <w:uiPriority w:val="99"/>
    <w:locked/>
    <w:rsid w:val="00836803"/>
    <w:rPr>
      <w:rFonts w:ascii="Arial" w:hAnsi="Arial" w:cs="Arial"/>
      <w:b/>
      <w:bCs/>
      <w:i/>
      <w:iCs/>
      <w:sz w:val="28"/>
      <w:szCs w:val="28"/>
      <w:lang w:val="x-none" w:eastAsia="ru-RU"/>
    </w:rPr>
  </w:style>
  <w:style w:type="character" w:customStyle="1" w:styleId="50">
    <w:name w:val="Заголовок 5 Знак"/>
    <w:link w:val="5"/>
    <w:uiPriority w:val="99"/>
    <w:locked/>
    <w:rsid w:val="00836803"/>
    <w:rPr>
      <w:rFonts w:ascii="Times New Roman" w:hAnsi="Times New Roman" w:cs="Times New Roman"/>
      <w:b/>
      <w:bCs/>
      <w:color w:val="000000"/>
      <w:sz w:val="20"/>
      <w:szCs w:val="20"/>
      <w:lang w:val="x-none" w:eastAsia="ru-RU"/>
    </w:rPr>
  </w:style>
  <w:style w:type="character" w:customStyle="1" w:styleId="60">
    <w:name w:val="Заголовок 6 Знак"/>
    <w:link w:val="6"/>
    <w:uiPriority w:val="99"/>
    <w:locked/>
    <w:rsid w:val="00836803"/>
    <w:rPr>
      <w:rFonts w:ascii="Times New Roman" w:eastAsia="Arial Unicode MS" w:hAnsi="Times New Roman" w:cs="Times New Roman"/>
      <w:b/>
      <w:bCs/>
      <w:color w:val="000080"/>
      <w:sz w:val="20"/>
      <w:szCs w:val="20"/>
      <w:lang w:val="x-none" w:eastAsia="ru-RU"/>
    </w:rPr>
  </w:style>
  <w:style w:type="paragraph" w:customStyle="1" w:styleId="a3">
    <w:name w:val="Знак"/>
    <w:basedOn w:val="a"/>
    <w:autoRedefine/>
    <w:uiPriority w:val="99"/>
    <w:rsid w:val="00836803"/>
    <w:pPr>
      <w:spacing w:after="160" w:line="240" w:lineRule="exact"/>
    </w:pPr>
    <w:rPr>
      <w:rFonts w:ascii="Times New Roman" w:eastAsia="SimSun" w:hAnsi="Times New Roman"/>
      <w:b/>
      <w:sz w:val="28"/>
      <w:szCs w:val="24"/>
      <w:lang w:val="en-US"/>
    </w:rPr>
  </w:style>
  <w:style w:type="paragraph" w:styleId="a4">
    <w:name w:val="Normal (Web)"/>
    <w:basedOn w:val="a"/>
    <w:uiPriority w:val="99"/>
    <w:rsid w:val="00836803"/>
    <w:pPr>
      <w:spacing w:before="100" w:beforeAutospacing="1" w:after="100" w:afterAutospacing="1" w:line="240" w:lineRule="auto"/>
    </w:pPr>
    <w:rPr>
      <w:rFonts w:ascii="Times New Roman" w:hAnsi="Times New Roman"/>
      <w:sz w:val="24"/>
      <w:szCs w:val="24"/>
      <w:lang w:eastAsia="ru-RU"/>
    </w:rPr>
  </w:style>
  <w:style w:type="character" w:customStyle="1" w:styleId="s0">
    <w:name w:val="s0"/>
    <w:uiPriority w:val="99"/>
    <w:rsid w:val="00836803"/>
    <w:rPr>
      <w:rFonts w:ascii="Times New Roman" w:hAnsi="Times New Roman"/>
      <w:color w:val="000000"/>
      <w:sz w:val="24"/>
      <w:u w:val="none"/>
      <w:effect w:val="none"/>
    </w:rPr>
  </w:style>
  <w:style w:type="paragraph" w:customStyle="1" w:styleId="1CharCharChar">
    <w:name w:val="Знак Знак1 Char Char Char"/>
    <w:basedOn w:val="a"/>
    <w:uiPriority w:val="99"/>
    <w:rsid w:val="00836803"/>
    <w:pPr>
      <w:spacing w:after="160" w:line="240" w:lineRule="auto"/>
    </w:pPr>
    <w:rPr>
      <w:rFonts w:ascii="Arial" w:hAnsi="Arial"/>
      <w:b/>
      <w:color w:val="FFFFFF"/>
      <w:sz w:val="32"/>
      <w:szCs w:val="20"/>
      <w:lang w:val="en-US"/>
    </w:rPr>
  </w:style>
  <w:style w:type="paragraph" w:styleId="3">
    <w:name w:val="Body Text Indent 3"/>
    <w:basedOn w:val="a"/>
    <w:link w:val="30"/>
    <w:uiPriority w:val="99"/>
    <w:rsid w:val="00836803"/>
    <w:pPr>
      <w:widowControl w:val="0"/>
      <w:autoSpaceDE w:val="0"/>
      <w:autoSpaceDN w:val="0"/>
      <w:adjustRightInd w:val="0"/>
      <w:spacing w:after="240" w:line="240" w:lineRule="auto"/>
      <w:ind w:left="709" w:hanging="709"/>
      <w:jc w:val="both"/>
    </w:pPr>
    <w:rPr>
      <w:rFonts w:ascii="Times New Roman" w:eastAsia="MS Mincho" w:hAnsi="Times New Roman"/>
      <w:sz w:val="24"/>
      <w:szCs w:val="24"/>
      <w:lang w:val="x-none" w:eastAsia="ja-JP"/>
    </w:rPr>
  </w:style>
  <w:style w:type="character" w:customStyle="1" w:styleId="30">
    <w:name w:val="Основной текст с отступом 3 Знак"/>
    <w:link w:val="3"/>
    <w:uiPriority w:val="99"/>
    <w:locked/>
    <w:rsid w:val="00836803"/>
    <w:rPr>
      <w:rFonts w:ascii="Times New Roman" w:eastAsia="MS Mincho" w:hAnsi="Times New Roman" w:cs="Times New Roman"/>
      <w:sz w:val="24"/>
      <w:szCs w:val="24"/>
      <w:lang w:val="x-none" w:eastAsia="ja-JP"/>
    </w:rPr>
  </w:style>
  <w:style w:type="character" w:customStyle="1" w:styleId="DeltaViewInsertion">
    <w:name w:val="DeltaView Insertion"/>
    <w:uiPriority w:val="99"/>
    <w:rsid w:val="00836803"/>
    <w:rPr>
      <w:color w:val="0000FF"/>
      <w:spacing w:val="0"/>
      <w:u w:val="double"/>
    </w:rPr>
  </w:style>
  <w:style w:type="paragraph" w:styleId="31">
    <w:name w:val="Body Text 3"/>
    <w:basedOn w:val="a"/>
    <w:link w:val="32"/>
    <w:uiPriority w:val="99"/>
    <w:rsid w:val="00836803"/>
    <w:pPr>
      <w:spacing w:after="120" w:line="240" w:lineRule="auto"/>
    </w:pPr>
    <w:rPr>
      <w:rFonts w:ascii="Times New Roman" w:hAnsi="Times New Roman"/>
      <w:sz w:val="16"/>
      <w:szCs w:val="16"/>
      <w:lang w:val="x-none" w:eastAsia="ru-RU"/>
    </w:rPr>
  </w:style>
  <w:style w:type="character" w:customStyle="1" w:styleId="32">
    <w:name w:val="Основной текст 3 Знак"/>
    <w:link w:val="31"/>
    <w:uiPriority w:val="99"/>
    <w:locked/>
    <w:rsid w:val="00836803"/>
    <w:rPr>
      <w:rFonts w:ascii="Times New Roman" w:hAnsi="Times New Roman" w:cs="Times New Roman"/>
      <w:sz w:val="16"/>
      <w:szCs w:val="16"/>
      <w:lang w:val="x-none" w:eastAsia="ru-RU"/>
    </w:rPr>
  </w:style>
  <w:style w:type="paragraph" w:customStyle="1" w:styleId="st">
    <w:name w:val="st"/>
    <w:basedOn w:val="a"/>
    <w:uiPriority w:val="99"/>
    <w:rsid w:val="00836803"/>
    <w:pPr>
      <w:spacing w:before="100" w:beforeAutospacing="1" w:after="100" w:afterAutospacing="1" w:line="240" w:lineRule="auto"/>
    </w:pPr>
    <w:rPr>
      <w:rFonts w:ascii="Verdana" w:hAnsi="Verdana"/>
      <w:sz w:val="14"/>
      <w:szCs w:val="14"/>
      <w:lang w:eastAsia="ru-RU"/>
    </w:rPr>
  </w:style>
  <w:style w:type="character" w:styleId="a5">
    <w:name w:val="Hyperlink"/>
    <w:uiPriority w:val="99"/>
    <w:rsid w:val="00836803"/>
    <w:rPr>
      <w:rFonts w:cs="Times New Roman"/>
      <w:color w:val="005000"/>
      <w:u w:val="single"/>
    </w:rPr>
  </w:style>
  <w:style w:type="paragraph" w:styleId="a6">
    <w:name w:val="Body Text"/>
    <w:basedOn w:val="a"/>
    <w:link w:val="a7"/>
    <w:uiPriority w:val="99"/>
    <w:rsid w:val="00836803"/>
    <w:pPr>
      <w:spacing w:after="120" w:line="240" w:lineRule="auto"/>
    </w:pPr>
    <w:rPr>
      <w:rFonts w:ascii="Times New Roman" w:hAnsi="Times New Roman"/>
      <w:sz w:val="24"/>
      <w:szCs w:val="24"/>
      <w:lang w:val="x-none" w:eastAsia="ru-RU"/>
    </w:rPr>
  </w:style>
  <w:style w:type="character" w:customStyle="1" w:styleId="a7">
    <w:name w:val="Основной текст Знак"/>
    <w:link w:val="a6"/>
    <w:uiPriority w:val="99"/>
    <w:locked/>
    <w:rsid w:val="00836803"/>
    <w:rPr>
      <w:rFonts w:ascii="Times New Roman" w:hAnsi="Times New Roman" w:cs="Times New Roman"/>
      <w:sz w:val="24"/>
      <w:szCs w:val="24"/>
      <w:lang w:val="x-none" w:eastAsia="ru-RU"/>
    </w:rPr>
  </w:style>
  <w:style w:type="paragraph" w:styleId="21">
    <w:name w:val="Body Text Indent 2"/>
    <w:basedOn w:val="a"/>
    <w:link w:val="22"/>
    <w:uiPriority w:val="99"/>
    <w:rsid w:val="00836803"/>
    <w:pPr>
      <w:spacing w:after="120" w:line="480" w:lineRule="auto"/>
      <w:ind w:left="283"/>
    </w:pPr>
    <w:rPr>
      <w:rFonts w:ascii="Times New Roman" w:hAnsi="Times New Roman"/>
      <w:sz w:val="24"/>
      <w:szCs w:val="24"/>
      <w:lang w:val="x-none" w:eastAsia="ru-RU"/>
    </w:rPr>
  </w:style>
  <w:style w:type="character" w:customStyle="1" w:styleId="22">
    <w:name w:val="Основной текст с отступом 2 Знак"/>
    <w:link w:val="21"/>
    <w:uiPriority w:val="99"/>
    <w:locked/>
    <w:rsid w:val="00836803"/>
    <w:rPr>
      <w:rFonts w:ascii="Times New Roman" w:hAnsi="Times New Roman" w:cs="Times New Roman"/>
      <w:sz w:val="24"/>
      <w:szCs w:val="24"/>
      <w:lang w:val="x-none" w:eastAsia="ru-RU"/>
    </w:rPr>
  </w:style>
  <w:style w:type="paragraph" w:styleId="a8">
    <w:name w:val="Body Text Indent"/>
    <w:basedOn w:val="a"/>
    <w:link w:val="a9"/>
    <w:uiPriority w:val="99"/>
    <w:rsid w:val="00836803"/>
    <w:pPr>
      <w:spacing w:after="120" w:line="240" w:lineRule="auto"/>
      <w:ind w:left="283"/>
    </w:pPr>
    <w:rPr>
      <w:rFonts w:ascii="Times New Roman" w:hAnsi="Times New Roman"/>
      <w:sz w:val="24"/>
      <w:szCs w:val="24"/>
      <w:lang w:val="x-none" w:eastAsia="ru-RU"/>
    </w:rPr>
  </w:style>
  <w:style w:type="character" w:customStyle="1" w:styleId="a9">
    <w:name w:val="Основной текст с отступом Знак"/>
    <w:link w:val="a8"/>
    <w:uiPriority w:val="99"/>
    <w:locked/>
    <w:rsid w:val="00836803"/>
    <w:rPr>
      <w:rFonts w:ascii="Times New Roman" w:hAnsi="Times New Roman" w:cs="Times New Roman"/>
      <w:sz w:val="24"/>
      <w:szCs w:val="24"/>
      <w:lang w:val="x-none" w:eastAsia="ru-RU"/>
    </w:rPr>
  </w:style>
  <w:style w:type="paragraph" w:styleId="aa">
    <w:name w:val="footer"/>
    <w:basedOn w:val="a"/>
    <w:link w:val="ab"/>
    <w:uiPriority w:val="99"/>
    <w:rsid w:val="00836803"/>
    <w:pPr>
      <w:tabs>
        <w:tab w:val="center" w:pos="4677"/>
        <w:tab w:val="right" w:pos="9355"/>
      </w:tabs>
      <w:spacing w:after="0" w:line="240" w:lineRule="auto"/>
    </w:pPr>
    <w:rPr>
      <w:rFonts w:ascii="Times New Roman" w:hAnsi="Times New Roman"/>
      <w:sz w:val="24"/>
      <w:szCs w:val="24"/>
      <w:lang w:val="en-US" w:eastAsia="x-none"/>
    </w:rPr>
  </w:style>
  <w:style w:type="character" w:customStyle="1" w:styleId="ab">
    <w:name w:val="Нижний колонтитул Знак"/>
    <w:link w:val="aa"/>
    <w:uiPriority w:val="99"/>
    <w:locked/>
    <w:rsid w:val="00836803"/>
    <w:rPr>
      <w:rFonts w:ascii="Times New Roman" w:hAnsi="Times New Roman" w:cs="Times New Roman"/>
      <w:sz w:val="24"/>
      <w:szCs w:val="24"/>
      <w:lang w:val="en-US" w:eastAsia="x-none"/>
    </w:rPr>
  </w:style>
  <w:style w:type="paragraph" w:customStyle="1" w:styleId="MMMapGraphic">
    <w:name w:val="MM Map Graphic"/>
    <w:basedOn w:val="a"/>
    <w:uiPriority w:val="99"/>
    <w:rsid w:val="00836803"/>
    <w:pPr>
      <w:spacing w:after="0" w:line="240" w:lineRule="auto"/>
    </w:pPr>
    <w:rPr>
      <w:rFonts w:ascii="Times New Roman" w:hAnsi="Times New Roman"/>
      <w:sz w:val="24"/>
      <w:szCs w:val="24"/>
      <w:lang w:val="en-US"/>
    </w:rPr>
  </w:style>
  <w:style w:type="paragraph" w:customStyle="1" w:styleId="ac">
    <w:name w:val="Заголовок"/>
    <w:basedOn w:val="a"/>
    <w:link w:val="ad"/>
    <w:uiPriority w:val="99"/>
    <w:qFormat/>
    <w:rsid w:val="00836803"/>
    <w:pPr>
      <w:spacing w:after="0" w:line="240" w:lineRule="auto"/>
      <w:jc w:val="center"/>
    </w:pPr>
    <w:rPr>
      <w:rFonts w:ascii="Arial" w:hAnsi="Arial"/>
      <w:b/>
      <w:bCs/>
      <w:sz w:val="24"/>
      <w:szCs w:val="24"/>
      <w:lang w:val="x-none" w:eastAsia="ru-RU"/>
    </w:rPr>
  </w:style>
  <w:style w:type="character" w:customStyle="1" w:styleId="ad">
    <w:name w:val="Заголовок Знак"/>
    <w:link w:val="ac"/>
    <w:uiPriority w:val="99"/>
    <w:locked/>
    <w:rsid w:val="00836803"/>
    <w:rPr>
      <w:rFonts w:ascii="Arial" w:hAnsi="Arial" w:cs="Times New Roman"/>
      <w:b/>
      <w:bCs/>
      <w:sz w:val="24"/>
      <w:szCs w:val="24"/>
      <w:lang w:val="x-none" w:eastAsia="ru-RU"/>
    </w:rPr>
  </w:style>
  <w:style w:type="character" w:customStyle="1" w:styleId="footerweg">
    <w:name w:val="footer weg"/>
    <w:uiPriority w:val="99"/>
    <w:rsid w:val="00836803"/>
    <w:rPr>
      <w:rFonts w:ascii="Courier New" w:hAnsi="Courier New"/>
      <w:sz w:val="20"/>
      <w:lang w:val="en-US" w:eastAsia="x-none"/>
    </w:rPr>
  </w:style>
  <w:style w:type="paragraph" w:styleId="ae">
    <w:name w:val="Closing"/>
    <w:basedOn w:val="a"/>
    <w:link w:val="af"/>
    <w:uiPriority w:val="99"/>
    <w:rsid w:val="00836803"/>
    <w:pPr>
      <w:spacing w:after="0" w:line="220" w:lineRule="atLeast"/>
      <w:ind w:left="835"/>
    </w:pPr>
    <w:rPr>
      <w:rFonts w:ascii="Times New Roman" w:hAnsi="Times New Roman"/>
      <w:sz w:val="20"/>
      <w:szCs w:val="20"/>
      <w:lang w:val="x-none" w:eastAsia="x-none"/>
    </w:rPr>
  </w:style>
  <w:style w:type="character" w:customStyle="1" w:styleId="af">
    <w:name w:val="Прощание Знак"/>
    <w:link w:val="ae"/>
    <w:uiPriority w:val="99"/>
    <w:locked/>
    <w:rsid w:val="00836803"/>
    <w:rPr>
      <w:rFonts w:ascii="Times New Roman" w:hAnsi="Times New Roman" w:cs="Times New Roman"/>
      <w:sz w:val="20"/>
      <w:szCs w:val="20"/>
    </w:rPr>
  </w:style>
  <w:style w:type="character" w:styleId="af0">
    <w:name w:val="page number"/>
    <w:uiPriority w:val="99"/>
    <w:rsid w:val="00836803"/>
    <w:rPr>
      <w:rFonts w:cs="Times New Roman"/>
    </w:rPr>
  </w:style>
  <w:style w:type="paragraph" w:customStyle="1" w:styleId="stf">
    <w:name w:val="stf"/>
    <w:basedOn w:val="a"/>
    <w:uiPriority w:val="99"/>
    <w:rsid w:val="00836803"/>
    <w:pPr>
      <w:spacing w:before="100" w:beforeAutospacing="1" w:after="100" w:afterAutospacing="1" w:line="240" w:lineRule="auto"/>
    </w:pPr>
    <w:rPr>
      <w:rFonts w:ascii="Verdana" w:hAnsi="Verdana"/>
      <w:sz w:val="14"/>
      <w:szCs w:val="14"/>
      <w:lang w:eastAsia="ru-RU"/>
    </w:rPr>
  </w:style>
  <w:style w:type="paragraph" w:customStyle="1" w:styleId="11">
    <w:name w:val="Знак Знак1 Знак Знак Знак1 Знак"/>
    <w:basedOn w:val="a"/>
    <w:autoRedefine/>
    <w:uiPriority w:val="99"/>
    <w:rsid w:val="00836803"/>
    <w:pPr>
      <w:spacing w:after="160" w:line="240" w:lineRule="exact"/>
    </w:pPr>
    <w:rPr>
      <w:rFonts w:ascii="Times New Roman" w:eastAsia="SimSun" w:hAnsi="Times New Roman"/>
      <w:b/>
      <w:sz w:val="28"/>
      <w:szCs w:val="24"/>
      <w:lang w:val="en-US"/>
    </w:rPr>
  </w:style>
  <w:style w:type="paragraph" w:styleId="af1">
    <w:name w:val="Block Text"/>
    <w:basedOn w:val="a"/>
    <w:uiPriority w:val="99"/>
    <w:rsid w:val="00836803"/>
    <w:pPr>
      <w:spacing w:after="0" w:line="240" w:lineRule="auto"/>
      <w:ind w:left="284" w:right="708" w:firstLine="850"/>
      <w:jc w:val="both"/>
    </w:pPr>
    <w:rPr>
      <w:rFonts w:ascii="Times New Roman" w:hAnsi="Times New Roman"/>
      <w:sz w:val="28"/>
      <w:szCs w:val="20"/>
      <w:lang w:eastAsia="ru-RU"/>
    </w:rPr>
  </w:style>
  <w:style w:type="table" w:styleId="af2">
    <w:name w:val="Table Grid"/>
    <w:basedOn w:val="a1"/>
    <w:uiPriority w:val="59"/>
    <w:rsid w:val="008368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836803"/>
    <w:pPr>
      <w:spacing w:after="0" w:line="240" w:lineRule="auto"/>
    </w:pPr>
    <w:rPr>
      <w:rFonts w:ascii="Tahoma" w:hAnsi="Tahoma"/>
      <w:sz w:val="16"/>
      <w:szCs w:val="16"/>
      <w:lang w:val="x-none" w:eastAsia="ru-RU"/>
    </w:rPr>
  </w:style>
  <w:style w:type="character" w:customStyle="1" w:styleId="af4">
    <w:name w:val="Текст выноски Знак"/>
    <w:link w:val="af3"/>
    <w:uiPriority w:val="99"/>
    <w:semiHidden/>
    <w:locked/>
    <w:rsid w:val="00836803"/>
    <w:rPr>
      <w:rFonts w:ascii="Tahoma" w:hAnsi="Tahoma" w:cs="Tahoma"/>
      <w:sz w:val="16"/>
      <w:szCs w:val="16"/>
      <w:lang w:val="x-none" w:eastAsia="ru-RU"/>
    </w:rPr>
  </w:style>
  <w:style w:type="paragraph" w:styleId="af5">
    <w:name w:val="header"/>
    <w:basedOn w:val="a"/>
    <w:link w:val="af6"/>
    <w:uiPriority w:val="99"/>
    <w:rsid w:val="00EC748E"/>
    <w:pPr>
      <w:tabs>
        <w:tab w:val="center" w:pos="4844"/>
        <w:tab w:val="right" w:pos="9689"/>
      </w:tabs>
      <w:spacing w:after="0" w:line="240" w:lineRule="auto"/>
    </w:pPr>
    <w:rPr>
      <w:sz w:val="20"/>
      <w:szCs w:val="20"/>
      <w:lang w:val="x-none" w:eastAsia="x-none"/>
    </w:rPr>
  </w:style>
  <w:style w:type="character" w:customStyle="1" w:styleId="af6">
    <w:name w:val="Верхний колонтитул Знак"/>
    <w:link w:val="af5"/>
    <w:uiPriority w:val="99"/>
    <w:locked/>
    <w:rsid w:val="00EC748E"/>
    <w:rPr>
      <w:rFonts w:cs="Times New Roman"/>
    </w:rPr>
  </w:style>
  <w:style w:type="paragraph" w:styleId="af7">
    <w:name w:val="List Paragraph"/>
    <w:aliases w:val="2nd Tier Header,4. List Paragraph,Akapit z listą,Elenco Normale,List - Numbered,List Paragraph,strich,Абзац,Абзац с отступом,Абзац списка2,маркированный"/>
    <w:basedOn w:val="a"/>
    <w:link w:val="af8"/>
    <w:uiPriority w:val="34"/>
    <w:qFormat/>
    <w:rsid w:val="00191E86"/>
    <w:pPr>
      <w:ind w:left="720"/>
      <w:contextualSpacing/>
    </w:pPr>
    <w:rPr>
      <w:lang w:eastAsia="x-none"/>
    </w:rPr>
  </w:style>
  <w:style w:type="character" w:styleId="af9">
    <w:name w:val="annotation reference"/>
    <w:uiPriority w:val="99"/>
    <w:semiHidden/>
    <w:rsid w:val="00EF43DC"/>
    <w:rPr>
      <w:rFonts w:cs="Times New Roman"/>
      <w:sz w:val="16"/>
      <w:szCs w:val="16"/>
    </w:rPr>
  </w:style>
  <w:style w:type="paragraph" w:styleId="afa">
    <w:name w:val="annotation text"/>
    <w:basedOn w:val="a"/>
    <w:link w:val="afb"/>
    <w:uiPriority w:val="99"/>
    <w:semiHidden/>
    <w:rsid w:val="00EF43DC"/>
    <w:pPr>
      <w:spacing w:line="240" w:lineRule="auto"/>
    </w:pPr>
    <w:rPr>
      <w:sz w:val="20"/>
      <w:szCs w:val="20"/>
      <w:lang w:val="x-none"/>
    </w:rPr>
  </w:style>
  <w:style w:type="character" w:customStyle="1" w:styleId="afb">
    <w:name w:val="Текст примечания Знак"/>
    <w:link w:val="afa"/>
    <w:uiPriority w:val="99"/>
    <w:semiHidden/>
    <w:locked/>
    <w:rsid w:val="00EF43DC"/>
    <w:rPr>
      <w:rFonts w:cs="Times New Roman"/>
      <w:sz w:val="20"/>
      <w:szCs w:val="20"/>
      <w:lang w:val="x-none" w:eastAsia="en-US"/>
    </w:rPr>
  </w:style>
  <w:style w:type="paragraph" w:styleId="afc">
    <w:name w:val="annotation subject"/>
    <w:basedOn w:val="afa"/>
    <w:next w:val="afa"/>
    <w:link w:val="afd"/>
    <w:uiPriority w:val="99"/>
    <w:semiHidden/>
    <w:rsid w:val="00EF43DC"/>
    <w:rPr>
      <w:b/>
      <w:bCs/>
    </w:rPr>
  </w:style>
  <w:style w:type="character" w:customStyle="1" w:styleId="afd">
    <w:name w:val="Тема примечания Знак"/>
    <w:link w:val="afc"/>
    <w:uiPriority w:val="99"/>
    <w:semiHidden/>
    <w:locked/>
    <w:rsid w:val="00EF43DC"/>
    <w:rPr>
      <w:rFonts w:cs="Times New Roman"/>
      <w:b/>
      <w:bCs/>
      <w:sz w:val="20"/>
      <w:szCs w:val="20"/>
      <w:lang w:val="x-none" w:eastAsia="en-US"/>
    </w:rPr>
  </w:style>
  <w:style w:type="paragraph" w:styleId="afe">
    <w:name w:val="Revision"/>
    <w:hidden/>
    <w:uiPriority w:val="99"/>
    <w:semiHidden/>
    <w:rsid w:val="00484E1E"/>
    <w:rPr>
      <w:sz w:val="22"/>
      <w:szCs w:val="22"/>
      <w:lang w:eastAsia="en-US"/>
    </w:rPr>
  </w:style>
  <w:style w:type="paragraph" w:styleId="aff">
    <w:name w:val="Plain Text"/>
    <w:basedOn w:val="a"/>
    <w:link w:val="aff0"/>
    <w:uiPriority w:val="99"/>
    <w:locked/>
    <w:rsid w:val="00887262"/>
    <w:pPr>
      <w:spacing w:after="0" w:line="240" w:lineRule="auto"/>
    </w:pPr>
    <w:rPr>
      <w:rFonts w:ascii="Courier New" w:hAnsi="Courier New"/>
      <w:sz w:val="20"/>
      <w:szCs w:val="20"/>
      <w:lang w:eastAsia="ru-RU"/>
    </w:rPr>
  </w:style>
  <w:style w:type="character" w:customStyle="1" w:styleId="aff0">
    <w:name w:val="Текст Знак"/>
    <w:link w:val="aff"/>
    <w:uiPriority w:val="99"/>
    <w:locked/>
    <w:rsid w:val="00887262"/>
    <w:rPr>
      <w:rFonts w:ascii="Courier New" w:hAnsi="Courier New" w:cs="Times New Roman"/>
      <w:lang w:val="ru-RU" w:eastAsia="ru-RU" w:bidi="ar-SA"/>
    </w:rPr>
  </w:style>
  <w:style w:type="character" w:customStyle="1" w:styleId="FontStyle57">
    <w:name w:val="Font Style57"/>
    <w:uiPriority w:val="99"/>
    <w:rsid w:val="00BE0981"/>
    <w:rPr>
      <w:rFonts w:ascii="Times New Roman" w:hAnsi="Times New Roman"/>
      <w:sz w:val="22"/>
    </w:rPr>
  </w:style>
  <w:style w:type="character" w:customStyle="1" w:styleId="FontStyle55">
    <w:name w:val="Font Style55"/>
    <w:uiPriority w:val="99"/>
    <w:rsid w:val="00BE0981"/>
    <w:rPr>
      <w:rFonts w:ascii="Times New Roman" w:hAnsi="Times New Roman"/>
      <w:b/>
      <w:sz w:val="22"/>
    </w:rPr>
  </w:style>
  <w:style w:type="character" w:customStyle="1" w:styleId="af8">
    <w:name w:val="Абзац списка Знак"/>
    <w:aliases w:val="2nd Tier Header Знак,4. List Paragraph Знак,Akapit z listą Знак,Elenco Normale Знак,List - Numbered Знак,List Paragraph Знак,strich Знак,Абзац Знак,Абзац с отступом Знак,Абзац списка2 Знак,маркированный Знак"/>
    <w:link w:val="af7"/>
    <w:uiPriority w:val="34"/>
    <w:locked/>
    <w:rsid w:val="007E16E3"/>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73E5"/>
    <w:pPr>
      <w:spacing w:after="200" w:line="276" w:lineRule="auto"/>
    </w:pPr>
    <w:rPr>
      <w:sz w:val="22"/>
      <w:szCs w:val="22"/>
      <w:lang w:eastAsia="en-US"/>
    </w:rPr>
  </w:style>
  <w:style w:type="paragraph" w:styleId="1">
    <w:name w:val="heading 1"/>
    <w:basedOn w:val="a"/>
    <w:next w:val="a"/>
    <w:link w:val="10"/>
    <w:uiPriority w:val="99"/>
    <w:qFormat/>
    <w:rsid w:val="00836803"/>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iPriority w:val="99"/>
    <w:qFormat/>
    <w:rsid w:val="00836803"/>
    <w:pPr>
      <w:keepNext/>
      <w:spacing w:before="240" w:after="60" w:line="240" w:lineRule="auto"/>
      <w:outlineLvl w:val="1"/>
    </w:pPr>
    <w:rPr>
      <w:rFonts w:ascii="Arial" w:hAnsi="Arial"/>
      <w:b/>
      <w:bCs/>
      <w:i/>
      <w:iCs/>
      <w:sz w:val="28"/>
      <w:szCs w:val="28"/>
      <w:lang w:val="x-none" w:eastAsia="ru-RU"/>
    </w:rPr>
  </w:style>
  <w:style w:type="paragraph" w:styleId="5">
    <w:name w:val="heading 5"/>
    <w:basedOn w:val="a"/>
    <w:next w:val="a"/>
    <w:link w:val="50"/>
    <w:uiPriority w:val="99"/>
    <w:qFormat/>
    <w:rsid w:val="00836803"/>
    <w:pPr>
      <w:keepNext/>
      <w:autoSpaceDE w:val="0"/>
      <w:autoSpaceDN w:val="0"/>
      <w:adjustRightInd w:val="0"/>
      <w:spacing w:after="0" w:line="240" w:lineRule="auto"/>
      <w:ind w:firstLine="485"/>
      <w:jc w:val="center"/>
      <w:outlineLvl w:val="4"/>
    </w:pPr>
    <w:rPr>
      <w:rFonts w:ascii="Times New Roman" w:hAnsi="Times New Roman"/>
      <w:b/>
      <w:bCs/>
      <w:color w:val="000000"/>
      <w:sz w:val="20"/>
      <w:szCs w:val="20"/>
      <w:lang w:val="x-none" w:eastAsia="ru-RU"/>
    </w:rPr>
  </w:style>
  <w:style w:type="paragraph" w:styleId="6">
    <w:name w:val="heading 6"/>
    <w:basedOn w:val="a"/>
    <w:next w:val="a"/>
    <w:link w:val="60"/>
    <w:uiPriority w:val="99"/>
    <w:qFormat/>
    <w:rsid w:val="00836803"/>
    <w:pPr>
      <w:keepNext/>
      <w:spacing w:after="0" w:line="240" w:lineRule="auto"/>
      <w:jc w:val="center"/>
      <w:outlineLvl w:val="5"/>
    </w:pPr>
    <w:rPr>
      <w:rFonts w:ascii="Times New Roman" w:eastAsia="Arial Unicode MS" w:hAnsi="Times New Roman"/>
      <w:b/>
      <w:bCs/>
      <w:color w:val="00008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6803"/>
    <w:rPr>
      <w:rFonts w:ascii="Arial" w:hAnsi="Arial" w:cs="Arial"/>
      <w:b/>
      <w:bCs/>
      <w:kern w:val="32"/>
      <w:sz w:val="32"/>
      <w:szCs w:val="32"/>
      <w:lang w:val="x-none" w:eastAsia="ru-RU"/>
    </w:rPr>
  </w:style>
  <w:style w:type="character" w:customStyle="1" w:styleId="20">
    <w:name w:val="Заголовок 2 Знак"/>
    <w:link w:val="2"/>
    <w:uiPriority w:val="99"/>
    <w:locked/>
    <w:rsid w:val="00836803"/>
    <w:rPr>
      <w:rFonts w:ascii="Arial" w:hAnsi="Arial" w:cs="Arial"/>
      <w:b/>
      <w:bCs/>
      <w:i/>
      <w:iCs/>
      <w:sz w:val="28"/>
      <w:szCs w:val="28"/>
      <w:lang w:val="x-none" w:eastAsia="ru-RU"/>
    </w:rPr>
  </w:style>
  <w:style w:type="character" w:customStyle="1" w:styleId="50">
    <w:name w:val="Заголовок 5 Знак"/>
    <w:link w:val="5"/>
    <w:uiPriority w:val="99"/>
    <w:locked/>
    <w:rsid w:val="00836803"/>
    <w:rPr>
      <w:rFonts w:ascii="Times New Roman" w:hAnsi="Times New Roman" w:cs="Times New Roman"/>
      <w:b/>
      <w:bCs/>
      <w:color w:val="000000"/>
      <w:sz w:val="20"/>
      <w:szCs w:val="20"/>
      <w:lang w:val="x-none" w:eastAsia="ru-RU"/>
    </w:rPr>
  </w:style>
  <w:style w:type="character" w:customStyle="1" w:styleId="60">
    <w:name w:val="Заголовок 6 Знак"/>
    <w:link w:val="6"/>
    <w:uiPriority w:val="99"/>
    <w:locked/>
    <w:rsid w:val="00836803"/>
    <w:rPr>
      <w:rFonts w:ascii="Times New Roman" w:eastAsia="Arial Unicode MS" w:hAnsi="Times New Roman" w:cs="Times New Roman"/>
      <w:b/>
      <w:bCs/>
      <w:color w:val="000080"/>
      <w:sz w:val="20"/>
      <w:szCs w:val="20"/>
      <w:lang w:val="x-none" w:eastAsia="ru-RU"/>
    </w:rPr>
  </w:style>
  <w:style w:type="paragraph" w:customStyle="1" w:styleId="a3">
    <w:name w:val="Знак"/>
    <w:basedOn w:val="a"/>
    <w:autoRedefine/>
    <w:uiPriority w:val="99"/>
    <w:rsid w:val="00836803"/>
    <w:pPr>
      <w:spacing w:after="160" w:line="240" w:lineRule="exact"/>
    </w:pPr>
    <w:rPr>
      <w:rFonts w:ascii="Times New Roman" w:eastAsia="SimSun" w:hAnsi="Times New Roman"/>
      <w:b/>
      <w:sz w:val="28"/>
      <w:szCs w:val="24"/>
      <w:lang w:val="en-US"/>
    </w:rPr>
  </w:style>
  <w:style w:type="paragraph" w:styleId="a4">
    <w:name w:val="Normal (Web)"/>
    <w:basedOn w:val="a"/>
    <w:uiPriority w:val="99"/>
    <w:rsid w:val="00836803"/>
    <w:pPr>
      <w:spacing w:before="100" w:beforeAutospacing="1" w:after="100" w:afterAutospacing="1" w:line="240" w:lineRule="auto"/>
    </w:pPr>
    <w:rPr>
      <w:rFonts w:ascii="Times New Roman" w:hAnsi="Times New Roman"/>
      <w:sz w:val="24"/>
      <w:szCs w:val="24"/>
      <w:lang w:eastAsia="ru-RU"/>
    </w:rPr>
  </w:style>
  <w:style w:type="character" w:customStyle="1" w:styleId="s0">
    <w:name w:val="s0"/>
    <w:uiPriority w:val="99"/>
    <w:rsid w:val="00836803"/>
    <w:rPr>
      <w:rFonts w:ascii="Times New Roman" w:hAnsi="Times New Roman"/>
      <w:color w:val="000000"/>
      <w:sz w:val="24"/>
      <w:u w:val="none"/>
      <w:effect w:val="none"/>
    </w:rPr>
  </w:style>
  <w:style w:type="paragraph" w:customStyle="1" w:styleId="1CharCharChar">
    <w:name w:val="Знак Знак1 Char Char Char"/>
    <w:basedOn w:val="a"/>
    <w:uiPriority w:val="99"/>
    <w:rsid w:val="00836803"/>
    <w:pPr>
      <w:spacing w:after="160" w:line="240" w:lineRule="auto"/>
    </w:pPr>
    <w:rPr>
      <w:rFonts w:ascii="Arial" w:hAnsi="Arial"/>
      <w:b/>
      <w:color w:val="FFFFFF"/>
      <w:sz w:val="32"/>
      <w:szCs w:val="20"/>
      <w:lang w:val="en-US"/>
    </w:rPr>
  </w:style>
  <w:style w:type="paragraph" w:styleId="3">
    <w:name w:val="Body Text Indent 3"/>
    <w:basedOn w:val="a"/>
    <w:link w:val="30"/>
    <w:uiPriority w:val="99"/>
    <w:rsid w:val="00836803"/>
    <w:pPr>
      <w:widowControl w:val="0"/>
      <w:autoSpaceDE w:val="0"/>
      <w:autoSpaceDN w:val="0"/>
      <w:adjustRightInd w:val="0"/>
      <w:spacing w:after="240" w:line="240" w:lineRule="auto"/>
      <w:ind w:left="709" w:hanging="709"/>
      <w:jc w:val="both"/>
    </w:pPr>
    <w:rPr>
      <w:rFonts w:ascii="Times New Roman" w:eastAsia="MS Mincho" w:hAnsi="Times New Roman"/>
      <w:sz w:val="24"/>
      <w:szCs w:val="24"/>
      <w:lang w:val="x-none" w:eastAsia="ja-JP"/>
    </w:rPr>
  </w:style>
  <w:style w:type="character" w:customStyle="1" w:styleId="30">
    <w:name w:val="Основной текст с отступом 3 Знак"/>
    <w:link w:val="3"/>
    <w:uiPriority w:val="99"/>
    <w:locked/>
    <w:rsid w:val="00836803"/>
    <w:rPr>
      <w:rFonts w:ascii="Times New Roman" w:eastAsia="MS Mincho" w:hAnsi="Times New Roman" w:cs="Times New Roman"/>
      <w:sz w:val="24"/>
      <w:szCs w:val="24"/>
      <w:lang w:val="x-none" w:eastAsia="ja-JP"/>
    </w:rPr>
  </w:style>
  <w:style w:type="character" w:customStyle="1" w:styleId="DeltaViewInsertion">
    <w:name w:val="DeltaView Insertion"/>
    <w:uiPriority w:val="99"/>
    <w:rsid w:val="00836803"/>
    <w:rPr>
      <w:color w:val="0000FF"/>
      <w:spacing w:val="0"/>
      <w:u w:val="double"/>
    </w:rPr>
  </w:style>
  <w:style w:type="paragraph" w:styleId="31">
    <w:name w:val="Body Text 3"/>
    <w:basedOn w:val="a"/>
    <w:link w:val="32"/>
    <w:uiPriority w:val="99"/>
    <w:rsid w:val="00836803"/>
    <w:pPr>
      <w:spacing w:after="120" w:line="240" w:lineRule="auto"/>
    </w:pPr>
    <w:rPr>
      <w:rFonts w:ascii="Times New Roman" w:hAnsi="Times New Roman"/>
      <w:sz w:val="16"/>
      <w:szCs w:val="16"/>
      <w:lang w:val="x-none" w:eastAsia="ru-RU"/>
    </w:rPr>
  </w:style>
  <w:style w:type="character" w:customStyle="1" w:styleId="32">
    <w:name w:val="Основной текст 3 Знак"/>
    <w:link w:val="31"/>
    <w:uiPriority w:val="99"/>
    <w:locked/>
    <w:rsid w:val="00836803"/>
    <w:rPr>
      <w:rFonts w:ascii="Times New Roman" w:hAnsi="Times New Roman" w:cs="Times New Roman"/>
      <w:sz w:val="16"/>
      <w:szCs w:val="16"/>
      <w:lang w:val="x-none" w:eastAsia="ru-RU"/>
    </w:rPr>
  </w:style>
  <w:style w:type="paragraph" w:customStyle="1" w:styleId="st">
    <w:name w:val="st"/>
    <w:basedOn w:val="a"/>
    <w:uiPriority w:val="99"/>
    <w:rsid w:val="00836803"/>
    <w:pPr>
      <w:spacing w:before="100" w:beforeAutospacing="1" w:after="100" w:afterAutospacing="1" w:line="240" w:lineRule="auto"/>
    </w:pPr>
    <w:rPr>
      <w:rFonts w:ascii="Verdana" w:hAnsi="Verdana"/>
      <w:sz w:val="14"/>
      <w:szCs w:val="14"/>
      <w:lang w:eastAsia="ru-RU"/>
    </w:rPr>
  </w:style>
  <w:style w:type="character" w:styleId="a5">
    <w:name w:val="Hyperlink"/>
    <w:uiPriority w:val="99"/>
    <w:rsid w:val="00836803"/>
    <w:rPr>
      <w:rFonts w:cs="Times New Roman"/>
      <w:color w:val="005000"/>
      <w:u w:val="single"/>
    </w:rPr>
  </w:style>
  <w:style w:type="paragraph" w:styleId="a6">
    <w:name w:val="Body Text"/>
    <w:basedOn w:val="a"/>
    <w:link w:val="a7"/>
    <w:uiPriority w:val="99"/>
    <w:rsid w:val="00836803"/>
    <w:pPr>
      <w:spacing w:after="120" w:line="240" w:lineRule="auto"/>
    </w:pPr>
    <w:rPr>
      <w:rFonts w:ascii="Times New Roman" w:hAnsi="Times New Roman"/>
      <w:sz w:val="24"/>
      <w:szCs w:val="24"/>
      <w:lang w:val="x-none" w:eastAsia="ru-RU"/>
    </w:rPr>
  </w:style>
  <w:style w:type="character" w:customStyle="1" w:styleId="a7">
    <w:name w:val="Основной текст Знак"/>
    <w:link w:val="a6"/>
    <w:uiPriority w:val="99"/>
    <w:locked/>
    <w:rsid w:val="00836803"/>
    <w:rPr>
      <w:rFonts w:ascii="Times New Roman" w:hAnsi="Times New Roman" w:cs="Times New Roman"/>
      <w:sz w:val="24"/>
      <w:szCs w:val="24"/>
      <w:lang w:val="x-none" w:eastAsia="ru-RU"/>
    </w:rPr>
  </w:style>
  <w:style w:type="paragraph" w:styleId="21">
    <w:name w:val="Body Text Indent 2"/>
    <w:basedOn w:val="a"/>
    <w:link w:val="22"/>
    <w:uiPriority w:val="99"/>
    <w:rsid w:val="00836803"/>
    <w:pPr>
      <w:spacing w:after="120" w:line="480" w:lineRule="auto"/>
      <w:ind w:left="283"/>
    </w:pPr>
    <w:rPr>
      <w:rFonts w:ascii="Times New Roman" w:hAnsi="Times New Roman"/>
      <w:sz w:val="24"/>
      <w:szCs w:val="24"/>
      <w:lang w:val="x-none" w:eastAsia="ru-RU"/>
    </w:rPr>
  </w:style>
  <w:style w:type="character" w:customStyle="1" w:styleId="22">
    <w:name w:val="Основной текст с отступом 2 Знак"/>
    <w:link w:val="21"/>
    <w:uiPriority w:val="99"/>
    <w:locked/>
    <w:rsid w:val="00836803"/>
    <w:rPr>
      <w:rFonts w:ascii="Times New Roman" w:hAnsi="Times New Roman" w:cs="Times New Roman"/>
      <w:sz w:val="24"/>
      <w:szCs w:val="24"/>
      <w:lang w:val="x-none" w:eastAsia="ru-RU"/>
    </w:rPr>
  </w:style>
  <w:style w:type="paragraph" w:styleId="a8">
    <w:name w:val="Body Text Indent"/>
    <w:basedOn w:val="a"/>
    <w:link w:val="a9"/>
    <w:uiPriority w:val="99"/>
    <w:rsid w:val="00836803"/>
    <w:pPr>
      <w:spacing w:after="120" w:line="240" w:lineRule="auto"/>
      <w:ind w:left="283"/>
    </w:pPr>
    <w:rPr>
      <w:rFonts w:ascii="Times New Roman" w:hAnsi="Times New Roman"/>
      <w:sz w:val="24"/>
      <w:szCs w:val="24"/>
      <w:lang w:val="x-none" w:eastAsia="ru-RU"/>
    </w:rPr>
  </w:style>
  <w:style w:type="character" w:customStyle="1" w:styleId="a9">
    <w:name w:val="Основной текст с отступом Знак"/>
    <w:link w:val="a8"/>
    <w:uiPriority w:val="99"/>
    <w:locked/>
    <w:rsid w:val="00836803"/>
    <w:rPr>
      <w:rFonts w:ascii="Times New Roman" w:hAnsi="Times New Roman" w:cs="Times New Roman"/>
      <w:sz w:val="24"/>
      <w:szCs w:val="24"/>
      <w:lang w:val="x-none" w:eastAsia="ru-RU"/>
    </w:rPr>
  </w:style>
  <w:style w:type="paragraph" w:styleId="aa">
    <w:name w:val="footer"/>
    <w:basedOn w:val="a"/>
    <w:link w:val="ab"/>
    <w:uiPriority w:val="99"/>
    <w:rsid w:val="00836803"/>
    <w:pPr>
      <w:tabs>
        <w:tab w:val="center" w:pos="4677"/>
        <w:tab w:val="right" w:pos="9355"/>
      </w:tabs>
      <w:spacing w:after="0" w:line="240" w:lineRule="auto"/>
    </w:pPr>
    <w:rPr>
      <w:rFonts w:ascii="Times New Roman" w:hAnsi="Times New Roman"/>
      <w:sz w:val="24"/>
      <w:szCs w:val="24"/>
      <w:lang w:val="en-US" w:eastAsia="x-none"/>
    </w:rPr>
  </w:style>
  <w:style w:type="character" w:customStyle="1" w:styleId="ab">
    <w:name w:val="Нижний колонтитул Знак"/>
    <w:link w:val="aa"/>
    <w:uiPriority w:val="99"/>
    <w:locked/>
    <w:rsid w:val="00836803"/>
    <w:rPr>
      <w:rFonts w:ascii="Times New Roman" w:hAnsi="Times New Roman" w:cs="Times New Roman"/>
      <w:sz w:val="24"/>
      <w:szCs w:val="24"/>
      <w:lang w:val="en-US" w:eastAsia="x-none"/>
    </w:rPr>
  </w:style>
  <w:style w:type="paragraph" w:customStyle="1" w:styleId="MMMapGraphic">
    <w:name w:val="MM Map Graphic"/>
    <w:basedOn w:val="a"/>
    <w:uiPriority w:val="99"/>
    <w:rsid w:val="00836803"/>
    <w:pPr>
      <w:spacing w:after="0" w:line="240" w:lineRule="auto"/>
    </w:pPr>
    <w:rPr>
      <w:rFonts w:ascii="Times New Roman" w:hAnsi="Times New Roman"/>
      <w:sz w:val="24"/>
      <w:szCs w:val="24"/>
      <w:lang w:val="en-US"/>
    </w:rPr>
  </w:style>
  <w:style w:type="paragraph" w:customStyle="1" w:styleId="ac">
    <w:name w:val="Заголовок"/>
    <w:basedOn w:val="a"/>
    <w:link w:val="ad"/>
    <w:uiPriority w:val="99"/>
    <w:qFormat/>
    <w:rsid w:val="00836803"/>
    <w:pPr>
      <w:spacing w:after="0" w:line="240" w:lineRule="auto"/>
      <w:jc w:val="center"/>
    </w:pPr>
    <w:rPr>
      <w:rFonts w:ascii="Arial" w:hAnsi="Arial"/>
      <w:b/>
      <w:bCs/>
      <w:sz w:val="24"/>
      <w:szCs w:val="24"/>
      <w:lang w:val="x-none" w:eastAsia="ru-RU"/>
    </w:rPr>
  </w:style>
  <w:style w:type="character" w:customStyle="1" w:styleId="ad">
    <w:name w:val="Заголовок Знак"/>
    <w:link w:val="ac"/>
    <w:uiPriority w:val="99"/>
    <w:locked/>
    <w:rsid w:val="00836803"/>
    <w:rPr>
      <w:rFonts w:ascii="Arial" w:hAnsi="Arial" w:cs="Times New Roman"/>
      <w:b/>
      <w:bCs/>
      <w:sz w:val="24"/>
      <w:szCs w:val="24"/>
      <w:lang w:val="x-none" w:eastAsia="ru-RU"/>
    </w:rPr>
  </w:style>
  <w:style w:type="character" w:customStyle="1" w:styleId="footerweg">
    <w:name w:val="footer weg"/>
    <w:uiPriority w:val="99"/>
    <w:rsid w:val="00836803"/>
    <w:rPr>
      <w:rFonts w:ascii="Courier New" w:hAnsi="Courier New"/>
      <w:sz w:val="20"/>
      <w:lang w:val="en-US" w:eastAsia="x-none"/>
    </w:rPr>
  </w:style>
  <w:style w:type="paragraph" w:styleId="ae">
    <w:name w:val="Closing"/>
    <w:basedOn w:val="a"/>
    <w:link w:val="af"/>
    <w:uiPriority w:val="99"/>
    <w:rsid w:val="00836803"/>
    <w:pPr>
      <w:spacing w:after="0" w:line="220" w:lineRule="atLeast"/>
      <w:ind w:left="835"/>
    </w:pPr>
    <w:rPr>
      <w:rFonts w:ascii="Times New Roman" w:hAnsi="Times New Roman"/>
      <w:sz w:val="20"/>
      <w:szCs w:val="20"/>
      <w:lang w:val="x-none" w:eastAsia="x-none"/>
    </w:rPr>
  </w:style>
  <w:style w:type="character" w:customStyle="1" w:styleId="af">
    <w:name w:val="Прощание Знак"/>
    <w:link w:val="ae"/>
    <w:uiPriority w:val="99"/>
    <w:locked/>
    <w:rsid w:val="00836803"/>
    <w:rPr>
      <w:rFonts w:ascii="Times New Roman" w:hAnsi="Times New Roman" w:cs="Times New Roman"/>
      <w:sz w:val="20"/>
      <w:szCs w:val="20"/>
    </w:rPr>
  </w:style>
  <w:style w:type="character" w:styleId="af0">
    <w:name w:val="page number"/>
    <w:uiPriority w:val="99"/>
    <w:rsid w:val="00836803"/>
    <w:rPr>
      <w:rFonts w:cs="Times New Roman"/>
    </w:rPr>
  </w:style>
  <w:style w:type="paragraph" w:customStyle="1" w:styleId="stf">
    <w:name w:val="stf"/>
    <w:basedOn w:val="a"/>
    <w:uiPriority w:val="99"/>
    <w:rsid w:val="00836803"/>
    <w:pPr>
      <w:spacing w:before="100" w:beforeAutospacing="1" w:after="100" w:afterAutospacing="1" w:line="240" w:lineRule="auto"/>
    </w:pPr>
    <w:rPr>
      <w:rFonts w:ascii="Verdana" w:hAnsi="Verdana"/>
      <w:sz w:val="14"/>
      <w:szCs w:val="14"/>
      <w:lang w:eastAsia="ru-RU"/>
    </w:rPr>
  </w:style>
  <w:style w:type="paragraph" w:customStyle="1" w:styleId="11">
    <w:name w:val="Знак Знак1 Знак Знак Знак1 Знак"/>
    <w:basedOn w:val="a"/>
    <w:autoRedefine/>
    <w:uiPriority w:val="99"/>
    <w:rsid w:val="00836803"/>
    <w:pPr>
      <w:spacing w:after="160" w:line="240" w:lineRule="exact"/>
    </w:pPr>
    <w:rPr>
      <w:rFonts w:ascii="Times New Roman" w:eastAsia="SimSun" w:hAnsi="Times New Roman"/>
      <w:b/>
      <w:sz w:val="28"/>
      <w:szCs w:val="24"/>
      <w:lang w:val="en-US"/>
    </w:rPr>
  </w:style>
  <w:style w:type="paragraph" w:styleId="af1">
    <w:name w:val="Block Text"/>
    <w:basedOn w:val="a"/>
    <w:uiPriority w:val="99"/>
    <w:rsid w:val="00836803"/>
    <w:pPr>
      <w:spacing w:after="0" w:line="240" w:lineRule="auto"/>
      <w:ind w:left="284" w:right="708" w:firstLine="850"/>
      <w:jc w:val="both"/>
    </w:pPr>
    <w:rPr>
      <w:rFonts w:ascii="Times New Roman" w:hAnsi="Times New Roman"/>
      <w:sz w:val="28"/>
      <w:szCs w:val="20"/>
      <w:lang w:eastAsia="ru-RU"/>
    </w:rPr>
  </w:style>
  <w:style w:type="table" w:styleId="af2">
    <w:name w:val="Table Grid"/>
    <w:basedOn w:val="a1"/>
    <w:uiPriority w:val="59"/>
    <w:rsid w:val="008368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836803"/>
    <w:pPr>
      <w:spacing w:after="0" w:line="240" w:lineRule="auto"/>
    </w:pPr>
    <w:rPr>
      <w:rFonts w:ascii="Tahoma" w:hAnsi="Tahoma"/>
      <w:sz w:val="16"/>
      <w:szCs w:val="16"/>
      <w:lang w:val="x-none" w:eastAsia="ru-RU"/>
    </w:rPr>
  </w:style>
  <w:style w:type="character" w:customStyle="1" w:styleId="af4">
    <w:name w:val="Текст выноски Знак"/>
    <w:link w:val="af3"/>
    <w:uiPriority w:val="99"/>
    <w:semiHidden/>
    <w:locked/>
    <w:rsid w:val="00836803"/>
    <w:rPr>
      <w:rFonts w:ascii="Tahoma" w:hAnsi="Tahoma" w:cs="Tahoma"/>
      <w:sz w:val="16"/>
      <w:szCs w:val="16"/>
      <w:lang w:val="x-none" w:eastAsia="ru-RU"/>
    </w:rPr>
  </w:style>
  <w:style w:type="paragraph" w:styleId="af5">
    <w:name w:val="header"/>
    <w:basedOn w:val="a"/>
    <w:link w:val="af6"/>
    <w:uiPriority w:val="99"/>
    <w:rsid w:val="00EC748E"/>
    <w:pPr>
      <w:tabs>
        <w:tab w:val="center" w:pos="4844"/>
        <w:tab w:val="right" w:pos="9689"/>
      </w:tabs>
      <w:spacing w:after="0" w:line="240" w:lineRule="auto"/>
    </w:pPr>
    <w:rPr>
      <w:sz w:val="20"/>
      <w:szCs w:val="20"/>
      <w:lang w:val="x-none" w:eastAsia="x-none"/>
    </w:rPr>
  </w:style>
  <w:style w:type="character" w:customStyle="1" w:styleId="af6">
    <w:name w:val="Верхний колонтитул Знак"/>
    <w:link w:val="af5"/>
    <w:uiPriority w:val="99"/>
    <w:locked/>
    <w:rsid w:val="00EC748E"/>
    <w:rPr>
      <w:rFonts w:cs="Times New Roman"/>
    </w:rPr>
  </w:style>
  <w:style w:type="paragraph" w:styleId="af7">
    <w:name w:val="List Paragraph"/>
    <w:aliases w:val="2nd Tier Header,4. List Paragraph,Akapit z listą,Elenco Normale,List - Numbered,List Paragraph,strich,Абзац,Абзац с отступом,Абзац списка2,маркированный"/>
    <w:basedOn w:val="a"/>
    <w:link w:val="af8"/>
    <w:uiPriority w:val="34"/>
    <w:qFormat/>
    <w:rsid w:val="00191E86"/>
    <w:pPr>
      <w:ind w:left="720"/>
      <w:contextualSpacing/>
    </w:pPr>
    <w:rPr>
      <w:lang w:eastAsia="x-none"/>
    </w:rPr>
  </w:style>
  <w:style w:type="character" w:styleId="af9">
    <w:name w:val="annotation reference"/>
    <w:uiPriority w:val="99"/>
    <w:semiHidden/>
    <w:rsid w:val="00EF43DC"/>
    <w:rPr>
      <w:rFonts w:cs="Times New Roman"/>
      <w:sz w:val="16"/>
      <w:szCs w:val="16"/>
    </w:rPr>
  </w:style>
  <w:style w:type="paragraph" w:styleId="afa">
    <w:name w:val="annotation text"/>
    <w:basedOn w:val="a"/>
    <w:link w:val="afb"/>
    <w:uiPriority w:val="99"/>
    <w:semiHidden/>
    <w:rsid w:val="00EF43DC"/>
    <w:pPr>
      <w:spacing w:line="240" w:lineRule="auto"/>
    </w:pPr>
    <w:rPr>
      <w:sz w:val="20"/>
      <w:szCs w:val="20"/>
      <w:lang w:val="x-none"/>
    </w:rPr>
  </w:style>
  <w:style w:type="character" w:customStyle="1" w:styleId="afb">
    <w:name w:val="Текст примечания Знак"/>
    <w:link w:val="afa"/>
    <w:uiPriority w:val="99"/>
    <w:semiHidden/>
    <w:locked/>
    <w:rsid w:val="00EF43DC"/>
    <w:rPr>
      <w:rFonts w:cs="Times New Roman"/>
      <w:sz w:val="20"/>
      <w:szCs w:val="20"/>
      <w:lang w:val="x-none" w:eastAsia="en-US"/>
    </w:rPr>
  </w:style>
  <w:style w:type="paragraph" w:styleId="afc">
    <w:name w:val="annotation subject"/>
    <w:basedOn w:val="afa"/>
    <w:next w:val="afa"/>
    <w:link w:val="afd"/>
    <w:uiPriority w:val="99"/>
    <w:semiHidden/>
    <w:rsid w:val="00EF43DC"/>
    <w:rPr>
      <w:b/>
      <w:bCs/>
    </w:rPr>
  </w:style>
  <w:style w:type="character" w:customStyle="1" w:styleId="afd">
    <w:name w:val="Тема примечания Знак"/>
    <w:link w:val="afc"/>
    <w:uiPriority w:val="99"/>
    <w:semiHidden/>
    <w:locked/>
    <w:rsid w:val="00EF43DC"/>
    <w:rPr>
      <w:rFonts w:cs="Times New Roman"/>
      <w:b/>
      <w:bCs/>
      <w:sz w:val="20"/>
      <w:szCs w:val="20"/>
      <w:lang w:val="x-none" w:eastAsia="en-US"/>
    </w:rPr>
  </w:style>
  <w:style w:type="paragraph" w:styleId="afe">
    <w:name w:val="Revision"/>
    <w:hidden/>
    <w:uiPriority w:val="99"/>
    <w:semiHidden/>
    <w:rsid w:val="00484E1E"/>
    <w:rPr>
      <w:sz w:val="22"/>
      <w:szCs w:val="22"/>
      <w:lang w:eastAsia="en-US"/>
    </w:rPr>
  </w:style>
  <w:style w:type="paragraph" w:styleId="aff">
    <w:name w:val="Plain Text"/>
    <w:basedOn w:val="a"/>
    <w:link w:val="aff0"/>
    <w:uiPriority w:val="99"/>
    <w:locked/>
    <w:rsid w:val="00887262"/>
    <w:pPr>
      <w:spacing w:after="0" w:line="240" w:lineRule="auto"/>
    </w:pPr>
    <w:rPr>
      <w:rFonts w:ascii="Courier New" w:hAnsi="Courier New"/>
      <w:sz w:val="20"/>
      <w:szCs w:val="20"/>
      <w:lang w:eastAsia="ru-RU"/>
    </w:rPr>
  </w:style>
  <w:style w:type="character" w:customStyle="1" w:styleId="aff0">
    <w:name w:val="Текст Знак"/>
    <w:link w:val="aff"/>
    <w:uiPriority w:val="99"/>
    <w:locked/>
    <w:rsid w:val="00887262"/>
    <w:rPr>
      <w:rFonts w:ascii="Courier New" w:hAnsi="Courier New" w:cs="Times New Roman"/>
      <w:lang w:val="ru-RU" w:eastAsia="ru-RU" w:bidi="ar-SA"/>
    </w:rPr>
  </w:style>
  <w:style w:type="character" w:customStyle="1" w:styleId="FontStyle57">
    <w:name w:val="Font Style57"/>
    <w:uiPriority w:val="99"/>
    <w:rsid w:val="00BE0981"/>
    <w:rPr>
      <w:rFonts w:ascii="Times New Roman" w:hAnsi="Times New Roman"/>
      <w:sz w:val="22"/>
    </w:rPr>
  </w:style>
  <w:style w:type="character" w:customStyle="1" w:styleId="FontStyle55">
    <w:name w:val="Font Style55"/>
    <w:uiPriority w:val="99"/>
    <w:rsid w:val="00BE0981"/>
    <w:rPr>
      <w:rFonts w:ascii="Times New Roman" w:hAnsi="Times New Roman"/>
      <w:b/>
      <w:sz w:val="22"/>
    </w:rPr>
  </w:style>
  <w:style w:type="character" w:customStyle="1" w:styleId="af8">
    <w:name w:val="Абзац списка Знак"/>
    <w:aliases w:val="2nd Tier Header Знак,4. List Paragraph Знак,Akapit z listą Знак,Elenco Normale Знак,List - Numbered Знак,List Paragraph Знак,strich Знак,Абзац Знак,Абзац с отступом Знак,Абзац списка2 Знак,маркированный Знак"/>
    <w:link w:val="af7"/>
    <w:uiPriority w:val="34"/>
    <w:locked/>
    <w:rsid w:val="007E16E3"/>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7820">
      <w:marLeft w:val="0"/>
      <w:marRight w:val="0"/>
      <w:marTop w:val="0"/>
      <w:marBottom w:val="0"/>
      <w:divBdr>
        <w:top w:val="none" w:sz="0" w:space="0" w:color="auto"/>
        <w:left w:val="none" w:sz="0" w:space="0" w:color="auto"/>
        <w:bottom w:val="none" w:sz="0" w:space="0" w:color="auto"/>
        <w:right w:val="none" w:sz="0" w:space="0" w:color="auto"/>
      </w:divBdr>
    </w:div>
    <w:div w:id="179587821">
      <w:marLeft w:val="0"/>
      <w:marRight w:val="0"/>
      <w:marTop w:val="0"/>
      <w:marBottom w:val="0"/>
      <w:divBdr>
        <w:top w:val="none" w:sz="0" w:space="0" w:color="auto"/>
        <w:left w:val="none" w:sz="0" w:space="0" w:color="auto"/>
        <w:bottom w:val="none" w:sz="0" w:space="0" w:color="auto"/>
        <w:right w:val="none" w:sz="0" w:space="0" w:color="auto"/>
      </w:divBdr>
    </w:div>
    <w:div w:id="216166172">
      <w:bodyDiv w:val="1"/>
      <w:marLeft w:val="0"/>
      <w:marRight w:val="0"/>
      <w:marTop w:val="0"/>
      <w:marBottom w:val="0"/>
      <w:divBdr>
        <w:top w:val="none" w:sz="0" w:space="0" w:color="auto"/>
        <w:left w:val="none" w:sz="0" w:space="0" w:color="auto"/>
        <w:bottom w:val="none" w:sz="0" w:space="0" w:color="auto"/>
        <w:right w:val="none" w:sz="0" w:space="0" w:color="auto"/>
      </w:divBdr>
    </w:div>
    <w:div w:id="150432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7A40-04C4-4AF8-A139-62549779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7727</Words>
  <Characters>44047</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E710</dc:creator>
  <cp:lastModifiedBy>Администратор</cp:lastModifiedBy>
  <cp:revision>2</cp:revision>
  <cp:lastPrinted>2020-12-08T01:08:00Z</cp:lastPrinted>
  <dcterms:created xsi:type="dcterms:W3CDTF">2021-05-13T05:33:00Z</dcterms:created>
  <dcterms:modified xsi:type="dcterms:W3CDTF">2021-05-13T05:33:00Z</dcterms:modified>
</cp:coreProperties>
</file>